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AC8" w:rsidRDefault="00B117F1" w:rsidP="00745BC0">
      <w:pPr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A4B3A07" wp14:editId="414963C2">
            <wp:extent cx="5760720" cy="640715"/>
            <wp:effectExtent l="0" t="0" r="0" b="6985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AC8" w:rsidRDefault="00E45770" w:rsidP="00E45770">
      <w:pPr>
        <w:jc w:val="right"/>
      </w:pPr>
      <w:r w:rsidRPr="00E45770">
        <w:t>Pińczów, dnia 26.10.2018</w:t>
      </w:r>
    </w:p>
    <w:p w:rsidR="00E45770" w:rsidRDefault="00E45770" w:rsidP="00E45770">
      <w:pPr>
        <w:jc w:val="right"/>
      </w:pPr>
    </w:p>
    <w:p w:rsidR="00E45770" w:rsidRPr="00E45770" w:rsidRDefault="00E45770" w:rsidP="00E45770">
      <w:pPr>
        <w:jc w:val="right"/>
      </w:pPr>
    </w:p>
    <w:p w:rsidR="0054535D" w:rsidRDefault="00745BC0" w:rsidP="00745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ZMIANA DO SPECYFIKACJI </w:t>
      </w:r>
      <w:r w:rsidR="00357B30" w:rsidRPr="00845335">
        <w:rPr>
          <w:b/>
          <w:sz w:val="28"/>
          <w:szCs w:val="28"/>
        </w:rPr>
        <w:t>ISTOTNYCH WARUNKÓW ZAMÓWIENIA</w:t>
      </w:r>
    </w:p>
    <w:p w:rsidR="00C02EF1" w:rsidRDefault="00745BC0" w:rsidP="00745BC0">
      <w:pPr>
        <w:pStyle w:val="Akapitzlist"/>
        <w:ind w:left="0"/>
        <w:jc w:val="center"/>
        <w:rPr>
          <w:b/>
        </w:rPr>
      </w:pPr>
      <w:r>
        <w:rPr>
          <w:b/>
        </w:rPr>
        <w:t xml:space="preserve">NA </w:t>
      </w:r>
      <w:r>
        <w:t xml:space="preserve"> </w:t>
      </w:r>
      <w:r>
        <w:rPr>
          <w:b/>
        </w:rPr>
        <w:t>DOSTAWĘ</w:t>
      </w:r>
      <w:r w:rsidRPr="00C37533">
        <w:rPr>
          <w:b/>
        </w:rPr>
        <w:t xml:space="preserve"> WYPOSAŻENIA DYDAKTYCZNEGO DLA LICEUM OGÓLNOKSZTAŁCĄCEGO </w:t>
      </w:r>
      <w:r>
        <w:rPr>
          <w:b/>
        </w:rPr>
        <w:br/>
      </w:r>
      <w:r w:rsidRPr="00C37533">
        <w:rPr>
          <w:b/>
        </w:rPr>
        <w:t>W PIŃCZOWIE.</w:t>
      </w:r>
    </w:p>
    <w:p w:rsidR="00A82AC8" w:rsidRDefault="00A82AC8" w:rsidP="00745BC0">
      <w:pPr>
        <w:pStyle w:val="Akapitzlist"/>
        <w:ind w:left="0"/>
        <w:jc w:val="center"/>
        <w:rPr>
          <w:b/>
        </w:rPr>
      </w:pPr>
    </w:p>
    <w:p w:rsidR="00745BC0" w:rsidRDefault="00745BC0" w:rsidP="00E45770">
      <w:pPr>
        <w:pStyle w:val="Akapitzlist"/>
        <w:numPr>
          <w:ilvl w:val="0"/>
          <w:numId w:val="22"/>
        </w:numPr>
        <w:jc w:val="both"/>
      </w:pPr>
      <w:r w:rsidRPr="00A82AC8">
        <w:t>W SIWZ wprowadza się zmiany dotyczące terminu składan</w:t>
      </w:r>
      <w:r w:rsidR="00CA273D">
        <w:t>ia ofert, który zmienia się z 31</w:t>
      </w:r>
      <w:r w:rsidRPr="00A82AC8">
        <w:t xml:space="preserve">.10.2018 roku na dzień </w:t>
      </w:r>
      <w:r w:rsidR="00CA273D">
        <w:t>05.11</w:t>
      </w:r>
      <w:r w:rsidRPr="00A82AC8">
        <w:t>.2018 roku</w:t>
      </w:r>
      <w:r w:rsidR="00A82AC8">
        <w:t>, tj.:</w:t>
      </w:r>
    </w:p>
    <w:p w:rsidR="00A82AC8" w:rsidRPr="00A82AC8" w:rsidRDefault="00A82AC8" w:rsidP="00A82AC8">
      <w:pPr>
        <w:pStyle w:val="Akapitzlist"/>
        <w:ind w:left="0"/>
        <w:jc w:val="both"/>
      </w:pPr>
    </w:p>
    <w:p w:rsidR="00745BC0" w:rsidRPr="00A82AC8" w:rsidRDefault="00A82AC8" w:rsidP="00A82AC8">
      <w:pPr>
        <w:pStyle w:val="Akapitzlist"/>
        <w:ind w:left="0"/>
      </w:pPr>
      <w:r w:rsidRPr="00A82AC8">
        <w:t>W punkcie:</w:t>
      </w:r>
    </w:p>
    <w:p w:rsidR="00EC15A4" w:rsidRDefault="00EC15A4" w:rsidP="00745BC0">
      <w:pPr>
        <w:pStyle w:val="Akapitzlist"/>
        <w:numPr>
          <w:ilvl w:val="1"/>
          <w:numId w:val="17"/>
        </w:numPr>
        <w:spacing w:after="0"/>
        <w:jc w:val="both"/>
      </w:pPr>
      <w:r>
        <w:t>Na kopercie oferty należy zamieścić następujące informacje:</w:t>
      </w:r>
    </w:p>
    <w:p w:rsidR="006E430C" w:rsidRPr="00302049" w:rsidRDefault="006E430C" w:rsidP="00330966">
      <w:pPr>
        <w:pStyle w:val="Akapitzlist"/>
        <w:spacing w:after="0"/>
        <w:ind w:left="1080"/>
        <w:jc w:val="center"/>
        <w:rPr>
          <w:b/>
        </w:rPr>
      </w:pPr>
      <w:r w:rsidRPr="006E430C">
        <w:rPr>
          <w:b/>
        </w:rPr>
        <w:t xml:space="preserve">DOSTAWA WYPOSAŻENIA </w:t>
      </w:r>
      <w:r w:rsidR="006D2FBB">
        <w:rPr>
          <w:b/>
        </w:rPr>
        <w:t>DYDAKTYCZNEGO</w:t>
      </w:r>
      <w:r w:rsidRPr="006E430C">
        <w:rPr>
          <w:b/>
        </w:rPr>
        <w:t xml:space="preserve"> DLA </w:t>
      </w:r>
      <w:r w:rsidR="00C01687">
        <w:rPr>
          <w:b/>
        </w:rPr>
        <w:t xml:space="preserve">LO </w:t>
      </w:r>
      <w:r w:rsidRPr="00302049">
        <w:rPr>
          <w:b/>
        </w:rPr>
        <w:t xml:space="preserve"> </w:t>
      </w:r>
      <w:r w:rsidR="00C01687">
        <w:rPr>
          <w:b/>
        </w:rPr>
        <w:t xml:space="preserve">W PIŃCZOWIE  -  </w:t>
      </w:r>
      <w:r w:rsidR="00515D9A">
        <w:rPr>
          <w:b/>
        </w:rPr>
        <w:t>zadanie nr ……….</w:t>
      </w:r>
    </w:p>
    <w:p w:rsidR="00EC15A4" w:rsidRDefault="00EC15A4" w:rsidP="00330966">
      <w:pPr>
        <w:pStyle w:val="Akapitzlist"/>
        <w:spacing w:after="0"/>
        <w:ind w:left="1080"/>
        <w:jc w:val="center"/>
        <w:rPr>
          <w:b/>
        </w:rPr>
      </w:pPr>
      <w:r>
        <w:rPr>
          <w:b/>
        </w:rPr>
        <w:t xml:space="preserve">„Nie otwierać przed </w:t>
      </w:r>
      <w:r w:rsidR="00CA273D">
        <w:rPr>
          <w:b/>
        </w:rPr>
        <w:t>05.11.2018. Godz. 10</w:t>
      </w:r>
      <w:r w:rsidR="004034D2">
        <w:rPr>
          <w:b/>
        </w:rPr>
        <w:t>:00</w:t>
      </w:r>
      <w:r>
        <w:rPr>
          <w:b/>
        </w:rPr>
        <w:t>”</w:t>
      </w:r>
    </w:p>
    <w:p w:rsidR="008A0AAD" w:rsidRPr="00783734" w:rsidRDefault="00EC15A4" w:rsidP="00A82AC8">
      <w:pPr>
        <w:pStyle w:val="Akapitzlist"/>
        <w:numPr>
          <w:ilvl w:val="0"/>
          <w:numId w:val="17"/>
        </w:numPr>
        <w:spacing w:after="0"/>
        <w:jc w:val="both"/>
        <w:rPr>
          <w:b/>
        </w:rPr>
      </w:pPr>
      <w:r w:rsidRPr="00783734">
        <w:rPr>
          <w:b/>
        </w:rPr>
        <w:t>Miejsce i termin składania ofert.</w:t>
      </w:r>
    </w:p>
    <w:p w:rsidR="00915CB0" w:rsidRDefault="00915CB0" w:rsidP="00A82AC8">
      <w:pPr>
        <w:pStyle w:val="Akapitzlist"/>
        <w:numPr>
          <w:ilvl w:val="1"/>
          <w:numId w:val="18"/>
        </w:numPr>
        <w:spacing w:after="0"/>
        <w:jc w:val="both"/>
      </w:pPr>
      <w:r>
        <w:t>Ofertę należy złożyć w siedzibie Zamawiającego, w sekretariacie, w t</w:t>
      </w:r>
      <w:r w:rsidR="004B6E80">
        <w:t xml:space="preserve">erminie do dnia </w:t>
      </w:r>
      <w:r w:rsidR="00CA273D">
        <w:t>05.11</w:t>
      </w:r>
      <w:r w:rsidR="004034D2">
        <w:t>.2018</w:t>
      </w:r>
      <w:r w:rsidR="004B6E80">
        <w:t xml:space="preserve"> do godz. </w:t>
      </w:r>
      <w:r w:rsidR="00CA273D">
        <w:t>10</w:t>
      </w:r>
      <w:r w:rsidR="004034D2">
        <w:t>:00</w:t>
      </w:r>
    </w:p>
    <w:p w:rsidR="00E01DCE" w:rsidRPr="00783734" w:rsidRDefault="00915CB0" w:rsidP="00A82AC8">
      <w:pPr>
        <w:pStyle w:val="Akapitzlist"/>
        <w:numPr>
          <w:ilvl w:val="0"/>
          <w:numId w:val="18"/>
        </w:numPr>
        <w:spacing w:after="0"/>
        <w:jc w:val="both"/>
        <w:rPr>
          <w:b/>
        </w:rPr>
      </w:pPr>
      <w:r w:rsidRPr="00783734">
        <w:rPr>
          <w:b/>
        </w:rPr>
        <w:t>Miejsce i termin otwarcia ofert.</w:t>
      </w:r>
    </w:p>
    <w:p w:rsidR="00915CB0" w:rsidRDefault="00915CB0" w:rsidP="00A82AC8">
      <w:pPr>
        <w:pStyle w:val="Akapitzlist"/>
        <w:numPr>
          <w:ilvl w:val="1"/>
          <w:numId w:val="18"/>
        </w:numPr>
        <w:spacing w:after="0"/>
        <w:jc w:val="both"/>
      </w:pPr>
      <w:r>
        <w:t>Oferty zostaną otwar</w:t>
      </w:r>
      <w:r w:rsidR="00024659">
        <w:t>te w siedzibie Zamawiającego w s</w:t>
      </w:r>
      <w:r>
        <w:t xml:space="preserve">ali narad w dniu </w:t>
      </w:r>
      <w:r w:rsidR="00CA273D">
        <w:t>05.11</w:t>
      </w:r>
      <w:r w:rsidR="004034D2">
        <w:t>.2018</w:t>
      </w:r>
      <w:r>
        <w:t xml:space="preserve"> godz</w:t>
      </w:r>
      <w:r w:rsidR="004B6E80">
        <w:t xml:space="preserve">. </w:t>
      </w:r>
      <w:r w:rsidR="004034D2">
        <w:t>12:00</w:t>
      </w:r>
    </w:p>
    <w:p w:rsidR="00CA273D" w:rsidRDefault="00CA273D" w:rsidP="00CA273D">
      <w:pPr>
        <w:spacing w:after="0"/>
        <w:jc w:val="both"/>
      </w:pPr>
    </w:p>
    <w:p w:rsidR="00E45770" w:rsidRDefault="00E45770" w:rsidP="00CA273D">
      <w:pPr>
        <w:spacing w:after="0"/>
        <w:jc w:val="both"/>
      </w:pPr>
    </w:p>
    <w:p w:rsidR="00CA273D" w:rsidRDefault="00CA273D" w:rsidP="00E45770">
      <w:pPr>
        <w:pStyle w:val="Akapitzlist"/>
        <w:numPr>
          <w:ilvl w:val="0"/>
          <w:numId w:val="22"/>
        </w:numPr>
        <w:spacing w:after="0"/>
        <w:jc w:val="both"/>
      </w:pPr>
      <w:r>
        <w:t>W załączniku nr 1 i 5 zmienia się zakres przedmiotu zamówienia w zadaniu 1.SPRZĘT KOMPUTEROWY, OPROGRAMOWANIE, poprzez wykreślenie pkt. 1 – MS Office 2016</w:t>
      </w:r>
      <w:r w:rsidR="00E45770">
        <w:t xml:space="preserve"> i </w:t>
      </w:r>
      <w:r>
        <w:t>nadanie odpowiednio właściwej numeracji pozostałym elementom zamówienia.</w:t>
      </w:r>
    </w:p>
    <w:p w:rsidR="00CA273D" w:rsidRDefault="00CA273D" w:rsidP="00E45770">
      <w:pPr>
        <w:spacing w:after="0"/>
        <w:ind w:left="372" w:firstLine="708"/>
        <w:jc w:val="both"/>
      </w:pPr>
      <w:r>
        <w:t>W załączeniu do niniejszej zmiany załącznik nr 1 i 5 po zmianach.</w:t>
      </w:r>
    </w:p>
    <w:p w:rsidR="00CA273D" w:rsidRDefault="00CA273D" w:rsidP="00CA273D">
      <w:pPr>
        <w:spacing w:after="0"/>
        <w:jc w:val="both"/>
      </w:pPr>
    </w:p>
    <w:p w:rsidR="00CA273D" w:rsidRDefault="00CA273D" w:rsidP="00CA273D">
      <w:pPr>
        <w:spacing w:after="0"/>
        <w:jc w:val="both"/>
      </w:pPr>
    </w:p>
    <w:p w:rsidR="00CA273D" w:rsidRDefault="00CA273D" w:rsidP="00CA273D">
      <w:pPr>
        <w:spacing w:after="0"/>
        <w:jc w:val="both"/>
      </w:pPr>
    </w:p>
    <w:p w:rsidR="00CA273D" w:rsidRDefault="00CA273D" w:rsidP="00CA273D">
      <w:pPr>
        <w:spacing w:after="0"/>
        <w:jc w:val="both"/>
      </w:pPr>
    </w:p>
    <w:p w:rsidR="00CA273D" w:rsidRDefault="00CA273D" w:rsidP="00CA273D">
      <w:pPr>
        <w:spacing w:after="0"/>
        <w:jc w:val="both"/>
      </w:pPr>
    </w:p>
    <w:p w:rsidR="00CA273D" w:rsidRDefault="00CA273D" w:rsidP="00CA273D">
      <w:pPr>
        <w:spacing w:after="0"/>
        <w:jc w:val="both"/>
      </w:pPr>
    </w:p>
    <w:p w:rsidR="00CA273D" w:rsidRDefault="00CA273D" w:rsidP="00CA273D">
      <w:pPr>
        <w:spacing w:after="0"/>
        <w:jc w:val="both"/>
      </w:pPr>
    </w:p>
    <w:p w:rsidR="00CA273D" w:rsidRDefault="00CA273D" w:rsidP="00CA273D">
      <w:pPr>
        <w:spacing w:after="0"/>
        <w:jc w:val="both"/>
      </w:pPr>
    </w:p>
    <w:p w:rsidR="00CA273D" w:rsidRDefault="00CA273D" w:rsidP="00CA273D">
      <w:pPr>
        <w:spacing w:after="0"/>
        <w:jc w:val="both"/>
      </w:pPr>
    </w:p>
    <w:p w:rsidR="00CA273D" w:rsidRDefault="00CA273D" w:rsidP="00CA273D">
      <w:pPr>
        <w:spacing w:after="0"/>
        <w:jc w:val="both"/>
      </w:pPr>
    </w:p>
    <w:p w:rsidR="00CA273D" w:rsidRDefault="00CA273D" w:rsidP="00CA273D">
      <w:pPr>
        <w:spacing w:after="0"/>
        <w:jc w:val="both"/>
      </w:pPr>
    </w:p>
    <w:p w:rsidR="00CA273D" w:rsidRDefault="00CA273D" w:rsidP="00CA273D">
      <w:pPr>
        <w:spacing w:after="0"/>
        <w:jc w:val="both"/>
      </w:pPr>
    </w:p>
    <w:p w:rsidR="00CA273D" w:rsidRDefault="00CA273D" w:rsidP="00CA273D">
      <w:pPr>
        <w:spacing w:after="0"/>
        <w:jc w:val="both"/>
      </w:pPr>
    </w:p>
    <w:p w:rsidR="00CA273D" w:rsidRDefault="00CA273D" w:rsidP="00CA273D">
      <w:pPr>
        <w:spacing w:after="0"/>
        <w:jc w:val="both"/>
      </w:pPr>
    </w:p>
    <w:p w:rsidR="00CA273D" w:rsidRDefault="00CA273D" w:rsidP="00CA273D">
      <w:pPr>
        <w:spacing w:after="0"/>
        <w:jc w:val="both"/>
      </w:pPr>
    </w:p>
    <w:p w:rsidR="00CA273D" w:rsidRDefault="00CA273D" w:rsidP="00CA273D">
      <w:pPr>
        <w:spacing w:after="0"/>
        <w:jc w:val="both"/>
      </w:pPr>
    </w:p>
    <w:p w:rsidR="00CA273D" w:rsidRDefault="00CA273D" w:rsidP="00CA273D">
      <w:pPr>
        <w:spacing w:after="0"/>
        <w:jc w:val="both"/>
      </w:pPr>
    </w:p>
    <w:p w:rsidR="00CA273D" w:rsidRDefault="00CA273D" w:rsidP="00CA273D">
      <w:pPr>
        <w:spacing w:after="0"/>
        <w:jc w:val="both"/>
      </w:pPr>
    </w:p>
    <w:p w:rsidR="00CA273D" w:rsidRDefault="00CA273D" w:rsidP="00CA273D">
      <w:pPr>
        <w:spacing w:after="0"/>
        <w:jc w:val="both"/>
      </w:pPr>
    </w:p>
    <w:p w:rsidR="00CA273D" w:rsidRDefault="00CA273D" w:rsidP="00CA273D">
      <w:pPr>
        <w:spacing w:after="0"/>
        <w:jc w:val="both"/>
      </w:pPr>
      <w:r>
        <w:rPr>
          <w:noProof/>
          <w:lang w:eastAsia="pl-PL"/>
        </w:rPr>
        <w:drawing>
          <wp:inline distT="0" distB="0" distL="0" distR="0" wp14:anchorId="6FA26B5E" wp14:editId="44FDEFCE">
            <wp:extent cx="5760720" cy="640715"/>
            <wp:effectExtent l="0" t="0" r="0" b="6985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73D" w:rsidRDefault="00CA273D" w:rsidP="00CA273D">
      <w:pPr>
        <w:spacing w:after="0"/>
        <w:jc w:val="both"/>
      </w:pPr>
    </w:p>
    <w:p w:rsidR="00CA273D" w:rsidRPr="00F755BF" w:rsidRDefault="00CA273D" w:rsidP="00CA273D">
      <w:pPr>
        <w:jc w:val="right"/>
        <w:rPr>
          <w:rFonts w:cstheme="minorHAnsi"/>
          <w:b/>
          <w:sz w:val="20"/>
          <w:szCs w:val="20"/>
        </w:rPr>
      </w:pPr>
      <w:r w:rsidRPr="00F755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0579E" wp14:editId="38BDFFC5">
                <wp:simplePos x="0" y="0"/>
                <wp:positionH relativeFrom="column">
                  <wp:posOffset>-243205</wp:posOffset>
                </wp:positionH>
                <wp:positionV relativeFrom="paragraph">
                  <wp:posOffset>109220</wp:posOffset>
                </wp:positionV>
                <wp:extent cx="2332990" cy="902970"/>
                <wp:effectExtent l="0" t="0" r="10160" b="1143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355" cy="9023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C60F0" id="Prostokąt 5" o:spid="_x0000_s1026" style="position:absolute;margin-left:-19.15pt;margin-top:8.6pt;width:183.7pt;height:7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5XbngIAAI4FAAAOAAAAZHJzL2Uyb0RvYy54bWysVM1uEzEQviPxDpbvdDdJU2jUTRW1KkKq&#10;SkSLena9dtfC9hjbySbceTMejLH3J1GpOCBycDw7M994vvm5uNwZTbbCBwW2opOTkhJhOdTKPlf0&#10;68PNuw+UhMhszTRYUdG9CPRy+fbNResWYgoN6Fp4giA2LFpX0SZGtyiKwBthWDgBJywqJXjDIor+&#10;uag9axHd6GJalmdFC752HrgIAb9ed0q6zPhSCh4/SxlEJLqi+LaYT5/Pp3QWywu2ePbMNYr3z2D/&#10;8ArDlMWgI9Q1i4xsvPoDyijuIYCMJxxMAVIqLnIOmM2kfJHNfcOcyLkgOcGNNIX/B8vvtmtPVF3R&#10;OSWWGSzRGh8Y4duvn5HMEz+tCws0u3dr30sBrynZnfQm/WMaZJc53Y+cil0kHD9OZ7PpbI7gHHXn&#10;JYoZtDh4Ox/iRwGGpEtFPdYsU8m2tyFiRDQdTFIwCzdK61w3bUlb0bPZvMwOAbSqkzKZ5Q4SV9qT&#10;LcPax90k5YJYR1YoaYsfU4ZdTvkW91okCG2/CIncpCy6AKkrD5iMc2HjpFM1rBZdqHmJvyHY4JFD&#10;Z8CELPGRI3YPMFh2IAN29+bePrmK3NSjc5/535xHjxwZbBydjbLgX8tMY1Z95M5+IKmjJrH0BPUe&#10;O8dDN1LB8RuF9btlIa6ZxxnCacO9ED/jITVgnaC/UdKA//Ha92SPrY1aSlqcyYqG7xvmBSX6k8Wm&#10;P5+cnqYhzsLp/P0UBX+seTrW2I25Aiz9BDeQ4/ma7KMertKDecT1sUpRUcUsx9gV5dEPwlXsdgUu&#10;IC5Wq2yGg+tYvLX3jifwxGrqz4fdI/Oub+KI7X8Hw/yyxYte7myTp4XVJoJUudEPvPZ849DnxukX&#10;VNoqx3K2OqzR5W8AAAD//wMAUEsDBBQABgAIAAAAIQC7eJx73QAAAAoBAAAPAAAAZHJzL2Rvd25y&#10;ZXYueG1sTI/BTsMwDIbvSLxD5EnctnQtjK40ndAkLnBamThnjddWa5yqSbfw9pgTHO3/0+/P5S7a&#10;QVxx8r0jBetVAgKpcaanVsHx822Zg/BBk9GDI1TwjR521f1dqQvjbnTAax1awSXkC62gC2EspPRN&#10;h1b7lRuRODu7yerA49RKM+kbl9tBpkmykVb3xBc6PeK+w+ZSz1bBV34w7TG+1/Yjm/fndONtDF6p&#10;h0V8fQERMIY/GH71WR0qdjq5mYwXg4JllmeMcvCcgmAgS7drECdePG0fQVal/P9C9QMAAP//AwBQ&#10;SwECLQAUAAYACAAAACEAtoM4kv4AAADhAQAAEwAAAAAAAAAAAAAAAAAAAAAAW0NvbnRlbnRfVHlw&#10;ZXNdLnhtbFBLAQItABQABgAIAAAAIQA4/SH/1gAAAJQBAAALAAAAAAAAAAAAAAAAAC8BAABfcmVs&#10;cy8ucmVsc1BLAQItABQABgAIAAAAIQCxp5XbngIAAI4FAAAOAAAAAAAAAAAAAAAAAC4CAABkcnMv&#10;ZTJvRG9jLnhtbFBLAQItABQABgAIAAAAIQC7eJx73QAAAAoBAAAPAAAAAAAAAAAAAAAAAPgEAABk&#10;cnMvZG93bnJldi54bWxQSwUGAAAAAAQABADzAAAAAgYAAAAA&#10;" filled="f" strokecolor="black [3213]" strokeweight=".5pt"/>
            </w:pict>
          </mc:Fallback>
        </mc:AlternateContent>
      </w:r>
      <w:r>
        <w:rPr>
          <w:rFonts w:cstheme="minorHAnsi"/>
          <w:sz w:val="20"/>
          <w:szCs w:val="20"/>
        </w:rPr>
        <w:t>Załącznik nr 1</w:t>
      </w:r>
      <w:r w:rsidRPr="00F755BF">
        <w:rPr>
          <w:rFonts w:cstheme="minorHAnsi"/>
          <w:sz w:val="20"/>
          <w:szCs w:val="20"/>
        </w:rPr>
        <w:t xml:space="preserve"> do SIWZ „Dostawa LO”</w:t>
      </w:r>
    </w:p>
    <w:p w:rsidR="00CA273D" w:rsidRPr="00F755BF" w:rsidRDefault="00CA273D" w:rsidP="00CA273D">
      <w:pPr>
        <w:jc w:val="right"/>
        <w:rPr>
          <w:rFonts w:cstheme="minorHAnsi"/>
          <w:sz w:val="20"/>
          <w:szCs w:val="20"/>
        </w:rPr>
      </w:pPr>
    </w:p>
    <w:p w:rsidR="00CA273D" w:rsidRPr="00F755BF" w:rsidRDefault="00CA273D" w:rsidP="00CA273D">
      <w:pPr>
        <w:ind w:left="4248"/>
        <w:jc w:val="right"/>
        <w:rPr>
          <w:rFonts w:cstheme="minorHAnsi"/>
          <w:sz w:val="20"/>
          <w:szCs w:val="20"/>
        </w:rPr>
      </w:pPr>
      <w:r w:rsidRPr="00F755BF">
        <w:rPr>
          <w:rFonts w:cstheme="minorHAnsi"/>
          <w:sz w:val="20"/>
          <w:szCs w:val="20"/>
        </w:rPr>
        <w:t>……………… dn. …………………………2018 r.</w:t>
      </w:r>
    </w:p>
    <w:p w:rsidR="00CA273D" w:rsidRPr="00F755BF" w:rsidRDefault="00CA273D" w:rsidP="00CA273D">
      <w:pPr>
        <w:tabs>
          <w:tab w:val="left" w:pos="567"/>
        </w:tabs>
        <w:spacing w:before="120" w:line="276" w:lineRule="auto"/>
        <w:rPr>
          <w:rFonts w:cstheme="minorHAnsi"/>
          <w:i/>
          <w:sz w:val="20"/>
          <w:szCs w:val="20"/>
          <w:u w:val="single"/>
        </w:rPr>
      </w:pPr>
    </w:p>
    <w:p w:rsidR="00CA273D" w:rsidRPr="00F755BF" w:rsidRDefault="00CA273D" w:rsidP="00CA273D">
      <w:pPr>
        <w:tabs>
          <w:tab w:val="left" w:pos="567"/>
        </w:tabs>
        <w:spacing w:before="120" w:line="276" w:lineRule="auto"/>
        <w:rPr>
          <w:rFonts w:cstheme="minorHAnsi"/>
          <w:i/>
          <w:sz w:val="20"/>
          <w:szCs w:val="20"/>
          <w:u w:val="single"/>
        </w:rPr>
      </w:pPr>
    </w:p>
    <w:p w:rsidR="00CA273D" w:rsidRPr="00F755BF" w:rsidRDefault="00CA273D" w:rsidP="00CA273D">
      <w:pPr>
        <w:tabs>
          <w:tab w:val="left" w:pos="567"/>
        </w:tabs>
        <w:spacing w:before="120" w:line="276" w:lineRule="auto"/>
        <w:rPr>
          <w:rFonts w:cstheme="minorHAnsi"/>
          <w:i/>
          <w:sz w:val="20"/>
          <w:szCs w:val="20"/>
          <w:u w:val="single"/>
        </w:rPr>
      </w:pPr>
      <w:r w:rsidRPr="00F755BF">
        <w:rPr>
          <w:rFonts w:cstheme="minorHAnsi"/>
          <w:i/>
          <w:sz w:val="20"/>
          <w:szCs w:val="20"/>
        </w:rPr>
        <w:t xml:space="preserve">           </w:t>
      </w:r>
      <w:r w:rsidRPr="00F755BF">
        <w:rPr>
          <w:rFonts w:cstheme="minorHAnsi"/>
          <w:i/>
          <w:sz w:val="20"/>
          <w:szCs w:val="20"/>
          <w:u w:val="single"/>
        </w:rPr>
        <w:t>Pieczęć Wykonawcy</w:t>
      </w:r>
    </w:p>
    <w:p w:rsidR="00CA273D" w:rsidRPr="00F755BF" w:rsidRDefault="00CA273D" w:rsidP="00CA273D">
      <w:pPr>
        <w:tabs>
          <w:tab w:val="left" w:pos="567"/>
        </w:tabs>
        <w:spacing w:before="120" w:line="276" w:lineRule="auto"/>
        <w:rPr>
          <w:rFonts w:cstheme="minorHAnsi"/>
          <w:i/>
          <w:sz w:val="20"/>
          <w:szCs w:val="20"/>
          <w:u w:val="single"/>
        </w:rPr>
      </w:pPr>
    </w:p>
    <w:p w:rsidR="00CA273D" w:rsidRPr="00F755BF" w:rsidRDefault="00CA273D" w:rsidP="00CA273D">
      <w:pPr>
        <w:tabs>
          <w:tab w:val="left" w:pos="567"/>
        </w:tabs>
        <w:spacing w:before="120" w:line="276" w:lineRule="auto"/>
        <w:rPr>
          <w:rFonts w:cstheme="minorHAnsi"/>
          <w:i/>
          <w:sz w:val="20"/>
          <w:szCs w:val="20"/>
          <w:u w:val="single"/>
        </w:rPr>
      </w:pPr>
    </w:p>
    <w:p w:rsidR="00CA273D" w:rsidRPr="00F755BF" w:rsidRDefault="00CA273D" w:rsidP="00CA273D">
      <w:pPr>
        <w:tabs>
          <w:tab w:val="left" w:pos="567"/>
        </w:tabs>
        <w:spacing w:before="120" w:line="276" w:lineRule="auto"/>
        <w:rPr>
          <w:rFonts w:cstheme="minorHAnsi"/>
          <w:sz w:val="20"/>
          <w:szCs w:val="20"/>
        </w:rPr>
      </w:pPr>
      <w:r w:rsidRPr="00F755BF">
        <w:rPr>
          <w:rFonts w:cstheme="minorHAnsi"/>
          <w:sz w:val="20"/>
          <w:szCs w:val="20"/>
          <w:u w:val="single"/>
        </w:rPr>
        <w:t>Dane Wykonawcy:</w:t>
      </w:r>
    </w:p>
    <w:p w:rsidR="00CA273D" w:rsidRPr="00F755BF" w:rsidRDefault="00CA273D" w:rsidP="00CA273D">
      <w:pPr>
        <w:tabs>
          <w:tab w:val="left" w:pos="426"/>
        </w:tabs>
        <w:spacing w:after="120"/>
        <w:ind w:left="426" w:right="-142"/>
        <w:jc w:val="both"/>
        <w:rPr>
          <w:rFonts w:cstheme="minorHAnsi"/>
        </w:rPr>
      </w:pPr>
      <w:r w:rsidRPr="00F755BF">
        <w:rPr>
          <w:rFonts w:cstheme="minorHAnsi"/>
        </w:rPr>
        <w:t xml:space="preserve">Imię Nazwisko osoby (osób) upoważnionych do podpisania umowy: </w:t>
      </w:r>
    </w:p>
    <w:p w:rsidR="00CA273D" w:rsidRPr="00F755BF" w:rsidRDefault="00CA273D" w:rsidP="00CA273D">
      <w:pPr>
        <w:tabs>
          <w:tab w:val="left" w:pos="426"/>
        </w:tabs>
        <w:spacing w:after="120"/>
        <w:ind w:left="426" w:right="-142"/>
        <w:jc w:val="both"/>
        <w:rPr>
          <w:rFonts w:cstheme="minorHAnsi"/>
          <w:lang w:val="de-DE"/>
        </w:rPr>
      </w:pPr>
      <w:r w:rsidRPr="00F755BF">
        <w:rPr>
          <w:rFonts w:cstheme="minorHAnsi"/>
          <w:lang w:val="de-DE"/>
        </w:rPr>
        <w:t>…………………………………………………………………………………………………………………………………………………………</w:t>
      </w:r>
    </w:p>
    <w:p w:rsidR="00CA273D" w:rsidRPr="00F755BF" w:rsidRDefault="00CA273D" w:rsidP="00CA273D">
      <w:pPr>
        <w:tabs>
          <w:tab w:val="left" w:pos="426"/>
        </w:tabs>
        <w:spacing w:after="120"/>
        <w:ind w:left="426" w:right="-142"/>
        <w:jc w:val="both"/>
        <w:rPr>
          <w:rFonts w:cstheme="minorHAnsi"/>
        </w:rPr>
      </w:pPr>
      <w:r w:rsidRPr="00F755BF">
        <w:rPr>
          <w:rFonts w:cstheme="minorHAnsi"/>
        </w:rPr>
        <w:t>Numer telefonu:</w:t>
      </w:r>
      <w:r w:rsidRPr="00F755BF">
        <w:rPr>
          <w:rFonts w:cstheme="minorHAnsi"/>
        </w:rPr>
        <w:tab/>
        <w:t>.…/ ………………………………… Numer faksu:</w:t>
      </w:r>
      <w:r w:rsidRPr="00F755BF">
        <w:rPr>
          <w:rFonts w:cstheme="minorHAnsi"/>
        </w:rPr>
        <w:tab/>
        <w:t>.…/ .............................................</w:t>
      </w:r>
    </w:p>
    <w:p w:rsidR="00CA273D" w:rsidRPr="00F755BF" w:rsidRDefault="00CA273D" w:rsidP="00CA273D">
      <w:pPr>
        <w:tabs>
          <w:tab w:val="left" w:pos="426"/>
        </w:tabs>
        <w:spacing w:after="120"/>
        <w:ind w:left="426" w:right="-142"/>
        <w:jc w:val="both"/>
        <w:rPr>
          <w:rFonts w:cstheme="minorHAnsi"/>
        </w:rPr>
      </w:pPr>
      <w:r w:rsidRPr="00F755BF">
        <w:rPr>
          <w:rFonts w:cstheme="minorHAnsi"/>
        </w:rPr>
        <w:t>Numer REGON:</w:t>
      </w:r>
      <w:r w:rsidRPr="00F755BF">
        <w:rPr>
          <w:rFonts w:cstheme="minorHAnsi"/>
        </w:rPr>
        <w:tab/>
        <w:t>...........................................Numer NIP: .................................................................</w:t>
      </w:r>
    </w:p>
    <w:p w:rsidR="00CA273D" w:rsidRPr="00F755BF" w:rsidRDefault="00CA273D" w:rsidP="00CA273D">
      <w:pPr>
        <w:tabs>
          <w:tab w:val="left" w:pos="426"/>
        </w:tabs>
        <w:spacing w:after="120"/>
        <w:ind w:left="426" w:right="-142"/>
        <w:jc w:val="both"/>
        <w:rPr>
          <w:rFonts w:cstheme="minorHAnsi"/>
        </w:rPr>
      </w:pPr>
      <w:r w:rsidRPr="00F755BF">
        <w:rPr>
          <w:rFonts w:cstheme="minorHAnsi"/>
        </w:rPr>
        <w:t>Adres kontaktowy e-mail: ……………………………………………………………………………………………………………….</w:t>
      </w:r>
    </w:p>
    <w:p w:rsidR="00CA273D" w:rsidRPr="00F755BF" w:rsidRDefault="00CA273D" w:rsidP="00CA273D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F755BF">
        <w:rPr>
          <w:rFonts w:asciiTheme="minorHAnsi" w:hAnsiTheme="minorHAnsi" w:cstheme="minorHAnsi"/>
          <w:iCs/>
          <w:color w:val="auto"/>
          <w:sz w:val="24"/>
          <w:szCs w:val="24"/>
          <w:lang w:val="pl-PL"/>
        </w:rPr>
        <w:t>O</w:t>
      </w:r>
      <w:r w:rsidRPr="00F755BF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F E R T A </w:t>
      </w:r>
      <w:r w:rsidRPr="00F755BF">
        <w:rPr>
          <w:rFonts w:asciiTheme="minorHAnsi" w:hAnsiTheme="minorHAnsi" w:cstheme="minorHAnsi"/>
          <w:iCs/>
          <w:color w:val="auto"/>
          <w:sz w:val="24"/>
          <w:szCs w:val="24"/>
          <w:lang w:val="pl-PL"/>
        </w:rPr>
        <w:t xml:space="preserve">   </w:t>
      </w:r>
      <w:r w:rsidRPr="00F755BF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C E N O W A</w:t>
      </w:r>
    </w:p>
    <w:p w:rsidR="00CA273D" w:rsidRPr="00F755BF" w:rsidRDefault="00CA273D" w:rsidP="00CA273D">
      <w:pPr>
        <w:pStyle w:val="Tytu"/>
        <w:spacing w:before="120" w:line="276" w:lineRule="auto"/>
        <w:ind w:right="14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755B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Nawiązując do zaproszenia złożenia oferty w </w:t>
      </w:r>
      <w:r w:rsidRPr="00F755BF">
        <w:rPr>
          <w:rFonts w:asciiTheme="minorHAnsi" w:hAnsiTheme="minorHAnsi" w:cstheme="minorHAnsi"/>
          <w:b w:val="0"/>
          <w:sz w:val="22"/>
          <w:szCs w:val="22"/>
        </w:rPr>
        <w:t xml:space="preserve">przetargu nieograniczonym </w:t>
      </w:r>
      <w:r w:rsidRPr="00F755BF">
        <w:rPr>
          <w:rFonts w:asciiTheme="minorHAnsi" w:hAnsiTheme="minorHAnsi" w:cstheme="minorHAnsi"/>
          <w:b w:val="0"/>
          <w:bCs w:val="0"/>
          <w:sz w:val="22"/>
          <w:szCs w:val="22"/>
        </w:rPr>
        <w:t>na:</w:t>
      </w:r>
    </w:p>
    <w:p w:rsidR="00CA273D" w:rsidRPr="00F755BF" w:rsidRDefault="00CA273D" w:rsidP="00CA273D">
      <w:pPr>
        <w:pStyle w:val="Bezodstpw"/>
        <w:spacing w:line="276" w:lineRule="auto"/>
        <w:ind w:right="142"/>
        <w:rPr>
          <w:rFonts w:asciiTheme="minorHAnsi" w:hAnsiTheme="minorHAnsi" w:cstheme="minorHAnsi"/>
          <w:b/>
          <w:sz w:val="22"/>
          <w:szCs w:val="22"/>
        </w:rPr>
      </w:pPr>
      <w:r w:rsidRPr="00F755BF">
        <w:rPr>
          <w:rFonts w:asciiTheme="minorHAnsi" w:hAnsiTheme="minorHAnsi"/>
          <w:b/>
          <w:sz w:val="22"/>
          <w:szCs w:val="22"/>
        </w:rPr>
        <w:t>DOSTAWĘ WYPOSAŻENIA DYDAKTYCZNEGO DLA LICEUM OGÓLNOKSZTAŁCĄCEGO W PIŃCZOWIE</w:t>
      </w:r>
    </w:p>
    <w:p w:rsidR="00CA273D" w:rsidRPr="00F755BF" w:rsidRDefault="00CA273D" w:rsidP="00CA273D">
      <w:pPr>
        <w:pStyle w:val="Bezodstpw"/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F755BF">
        <w:rPr>
          <w:rFonts w:asciiTheme="minorHAnsi" w:hAnsiTheme="minorHAnsi" w:cstheme="minorHAnsi"/>
          <w:sz w:val="22"/>
          <w:szCs w:val="22"/>
        </w:rPr>
        <w:t>zgodnie z wymaganiami określonymi w specyfikacji istotnych warunków zamówienia składam/my niniejszą ofertę:</w:t>
      </w:r>
    </w:p>
    <w:p w:rsidR="00CA273D" w:rsidRPr="00F755BF" w:rsidRDefault="00CA273D" w:rsidP="00CA273D">
      <w:pPr>
        <w:pStyle w:val="Akapitzlist"/>
        <w:ind w:left="1353"/>
        <w:jc w:val="both"/>
        <w:rPr>
          <w:b/>
        </w:rPr>
      </w:pPr>
      <w:r w:rsidRPr="00F755BF">
        <w:rPr>
          <w:b/>
        </w:rPr>
        <w:t xml:space="preserve">     ZADANIE 1. SPRZĘT KOMPUTEROWY, OPROGRAMOWANIE</w:t>
      </w:r>
    </w:p>
    <w:p w:rsidR="00CA273D" w:rsidRPr="00F755BF" w:rsidRDefault="00CA273D" w:rsidP="00CA273D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567" w:right="142" w:hanging="567"/>
        <w:jc w:val="both"/>
        <w:rPr>
          <w:rFonts w:cstheme="minorHAnsi"/>
        </w:rPr>
      </w:pPr>
      <w:r w:rsidRPr="00F755BF">
        <w:rPr>
          <w:rFonts w:cstheme="minorHAnsi"/>
        </w:rPr>
        <w:t>Za wykonanie przedmiotu zamówienia oferuję /my cenę w kwocie łącznej brutto: ………………z</w:t>
      </w:r>
      <w:r w:rsidRPr="00F755BF">
        <w:rPr>
          <w:rFonts w:cstheme="minorHAnsi"/>
          <w:b/>
        </w:rPr>
        <w:t xml:space="preserve">ł </w:t>
      </w:r>
    </w:p>
    <w:p w:rsidR="00CA273D" w:rsidRPr="00F755BF" w:rsidRDefault="00CA273D" w:rsidP="00CA273D">
      <w:pPr>
        <w:pStyle w:val="Akapitzlist"/>
        <w:tabs>
          <w:tab w:val="left" w:pos="567"/>
        </w:tabs>
        <w:spacing w:after="0" w:line="276" w:lineRule="auto"/>
        <w:ind w:left="567" w:right="142"/>
        <w:jc w:val="both"/>
        <w:rPr>
          <w:rFonts w:cstheme="minorHAnsi"/>
        </w:rPr>
      </w:pPr>
      <w:r w:rsidRPr="00F755BF">
        <w:rPr>
          <w:rFonts w:cstheme="minorHAnsi"/>
        </w:rPr>
        <w:t>(słownie:…………………………………………………………………………………………………………………………….….)</w:t>
      </w:r>
    </w:p>
    <w:p w:rsidR="00CA273D" w:rsidRPr="00F755BF" w:rsidRDefault="00CA273D" w:rsidP="00CA273D">
      <w:pPr>
        <w:tabs>
          <w:tab w:val="left" w:pos="567"/>
        </w:tabs>
        <w:spacing w:line="276" w:lineRule="auto"/>
        <w:ind w:right="142"/>
        <w:jc w:val="both"/>
        <w:rPr>
          <w:rFonts w:cstheme="minorHAnsi"/>
        </w:rPr>
      </w:pPr>
      <w:r>
        <w:rPr>
          <w:rFonts w:cstheme="minorHAnsi"/>
        </w:rPr>
        <w:t>Oferujemy dostawę następującego sprzętu/programów:</w:t>
      </w:r>
    </w:p>
    <w:tbl>
      <w:tblPr>
        <w:tblW w:w="488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4461"/>
        <w:gridCol w:w="975"/>
        <w:gridCol w:w="2925"/>
      </w:tblGrid>
      <w:tr w:rsidR="00CA273D" w:rsidRPr="00F755BF" w:rsidTr="00CA273D">
        <w:trPr>
          <w:trHeight w:val="34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3D" w:rsidRPr="00F755BF" w:rsidRDefault="00CA273D" w:rsidP="008E648E">
            <w:pPr>
              <w:spacing w:line="276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755B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3D" w:rsidRPr="00F755BF" w:rsidRDefault="00CA273D" w:rsidP="008E648E">
            <w:pPr>
              <w:spacing w:line="276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755B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Rodzaj sprzętu 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3D" w:rsidRPr="00F755BF" w:rsidRDefault="00CA273D" w:rsidP="008E648E">
            <w:pPr>
              <w:spacing w:line="276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755B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73D" w:rsidRPr="00F755BF" w:rsidRDefault="00CA273D" w:rsidP="008E6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F755BF">
              <w:rPr>
                <w:b/>
                <w:sz w:val="20"/>
                <w:szCs w:val="20"/>
              </w:rPr>
              <w:t>Nazwa producenta i model</w:t>
            </w:r>
          </w:p>
          <w:p w:rsidR="00CA273D" w:rsidRPr="00F755BF" w:rsidRDefault="00CA273D" w:rsidP="008E648E">
            <w:pPr>
              <w:spacing w:line="276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755BF">
              <w:rPr>
                <w:b/>
                <w:bCs/>
                <w:color w:val="000000"/>
                <w:sz w:val="20"/>
                <w:szCs w:val="20"/>
              </w:rPr>
              <w:t>oferowany przez Wykonawcę</w:t>
            </w:r>
          </w:p>
        </w:tc>
      </w:tr>
      <w:tr w:rsidR="00CA273D" w:rsidRPr="00F755BF" w:rsidTr="00CA273D">
        <w:trPr>
          <w:trHeight w:val="23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3D" w:rsidRPr="00F755BF" w:rsidRDefault="00CA273D" w:rsidP="008E648E">
            <w:pPr>
              <w:spacing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273D" w:rsidRPr="00F755BF" w:rsidRDefault="00CA273D" w:rsidP="008E648E">
            <w:pPr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F755BF">
              <w:rPr>
                <w:rFonts w:cs="Calibri"/>
                <w:color w:val="000000"/>
                <w:sz w:val="20"/>
                <w:szCs w:val="20"/>
              </w:rPr>
              <w:t xml:space="preserve">CorelDRAW Graphics Suite 2018 PL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73D" w:rsidRPr="00F755BF" w:rsidRDefault="00CA273D" w:rsidP="008E648E">
            <w:pPr>
              <w:spacing w:line="276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755BF">
              <w:rPr>
                <w:rFonts w:cs="Calibri"/>
                <w:color w:val="000000"/>
                <w:sz w:val="20"/>
                <w:szCs w:val="20"/>
              </w:rPr>
              <w:t>1 komplet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73D" w:rsidRPr="00F755BF" w:rsidRDefault="00CA273D" w:rsidP="008E648E">
            <w:pPr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A273D" w:rsidRPr="00F755BF" w:rsidTr="00CA273D">
        <w:trPr>
          <w:trHeight w:val="2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3D" w:rsidRPr="00F755BF" w:rsidRDefault="00CA273D" w:rsidP="008E648E">
            <w:pPr>
              <w:spacing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273D" w:rsidRPr="00F755BF" w:rsidRDefault="00CA273D" w:rsidP="008E648E">
            <w:pPr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  <w:r w:rsidRPr="00F755BF">
              <w:rPr>
                <w:rFonts w:cs="Calibri"/>
                <w:color w:val="000000"/>
                <w:sz w:val="20"/>
                <w:szCs w:val="20"/>
              </w:rPr>
              <w:t xml:space="preserve"> Corel VideoStudio Pro 2018 ML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73D" w:rsidRPr="00F755BF" w:rsidRDefault="00CA273D" w:rsidP="008E648E">
            <w:pPr>
              <w:spacing w:line="276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755BF">
              <w:rPr>
                <w:rFonts w:cs="Calibri"/>
                <w:color w:val="000000"/>
                <w:sz w:val="20"/>
                <w:szCs w:val="20"/>
              </w:rPr>
              <w:t>1 komplet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73D" w:rsidRPr="00F755BF" w:rsidRDefault="00CA273D" w:rsidP="008E648E">
            <w:pPr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A273D" w:rsidRPr="00F755BF" w:rsidTr="00CA273D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3D" w:rsidRPr="00F755BF" w:rsidRDefault="00CA273D" w:rsidP="008E648E">
            <w:pPr>
              <w:spacing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73D" w:rsidRPr="00F755BF" w:rsidRDefault="00CA273D" w:rsidP="008E648E">
            <w:pPr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  <w:r w:rsidRPr="00F755BF">
              <w:rPr>
                <w:rFonts w:cs="Calibri"/>
                <w:color w:val="000000"/>
                <w:sz w:val="20"/>
                <w:szCs w:val="20"/>
              </w:rPr>
              <w:t xml:space="preserve">ABBYY FINEREADER 12 Pro PL lub NOWSZY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73D" w:rsidRPr="00F755BF" w:rsidRDefault="00CA273D" w:rsidP="008E648E">
            <w:pPr>
              <w:spacing w:line="276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755BF">
              <w:rPr>
                <w:rFonts w:cs="Calibri"/>
                <w:color w:val="000000"/>
                <w:sz w:val="20"/>
                <w:szCs w:val="20"/>
              </w:rPr>
              <w:t>1 komplet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73D" w:rsidRPr="00F755BF" w:rsidRDefault="00CA273D" w:rsidP="008E648E">
            <w:pPr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A273D" w:rsidRPr="00F755BF" w:rsidTr="00CA273D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3D" w:rsidRPr="00F755BF" w:rsidRDefault="00CA273D" w:rsidP="008E648E">
            <w:pPr>
              <w:spacing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273D" w:rsidRPr="00F755BF" w:rsidRDefault="00CA273D" w:rsidP="008E648E">
            <w:pPr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  <w:r w:rsidRPr="00F755BF">
              <w:rPr>
                <w:rFonts w:cs="Calibri"/>
                <w:color w:val="000000"/>
                <w:sz w:val="20"/>
                <w:szCs w:val="20"/>
              </w:rPr>
              <w:t>OPIEKUN UCZNIA (Program zalecany przez MEN)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73D" w:rsidRPr="00F755BF" w:rsidRDefault="00CA273D" w:rsidP="008E648E">
            <w:pPr>
              <w:spacing w:line="276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755BF">
              <w:rPr>
                <w:rFonts w:cs="Calibri"/>
                <w:color w:val="000000"/>
                <w:sz w:val="20"/>
                <w:szCs w:val="20"/>
              </w:rPr>
              <w:t xml:space="preserve">1 komplet 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73D" w:rsidRPr="00F755BF" w:rsidRDefault="00CA273D" w:rsidP="008E648E">
            <w:pPr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A273D" w:rsidRPr="00F755BF" w:rsidTr="00CA273D">
        <w:trPr>
          <w:trHeight w:val="7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3D" w:rsidRPr="00F755BF" w:rsidRDefault="00CA273D" w:rsidP="008E648E">
            <w:pPr>
              <w:spacing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273D" w:rsidRPr="00F755BF" w:rsidRDefault="00CA273D" w:rsidP="008E648E">
            <w:pPr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  <w:r w:rsidRPr="00F755BF">
              <w:rPr>
                <w:rFonts w:cs="Calibri"/>
                <w:color w:val="000000"/>
                <w:sz w:val="20"/>
                <w:szCs w:val="20"/>
              </w:rPr>
              <w:t xml:space="preserve">PROGRAM ANTYWIRUSOWY </w:t>
            </w:r>
          </w:p>
          <w:p w:rsidR="00CA273D" w:rsidRPr="00F755BF" w:rsidRDefault="00CA273D" w:rsidP="008E648E">
            <w:pPr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  <w:r w:rsidRPr="00F755BF">
              <w:rPr>
                <w:rFonts w:cs="Calibri"/>
                <w:color w:val="000000"/>
                <w:sz w:val="20"/>
                <w:szCs w:val="20"/>
              </w:rPr>
              <w:t>na komputery uczniowskie i na SERVER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73D" w:rsidRPr="00F755BF" w:rsidRDefault="00CA273D" w:rsidP="008E648E">
            <w:pPr>
              <w:spacing w:line="276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755BF">
              <w:rPr>
                <w:rFonts w:cs="Calibri"/>
                <w:color w:val="000000"/>
                <w:sz w:val="20"/>
                <w:szCs w:val="20"/>
              </w:rPr>
              <w:t>1 komplet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73D" w:rsidRPr="00F755BF" w:rsidRDefault="00CA273D" w:rsidP="008E648E">
            <w:pPr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A273D" w:rsidRPr="00F755BF" w:rsidTr="00CA273D">
        <w:trPr>
          <w:trHeight w:val="301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3D" w:rsidRPr="00F755BF" w:rsidRDefault="00CA273D" w:rsidP="008E648E">
            <w:pPr>
              <w:spacing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273D" w:rsidRPr="00F755BF" w:rsidRDefault="00CA273D" w:rsidP="008E648E">
            <w:pPr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  <w:r w:rsidRPr="00F755BF">
              <w:rPr>
                <w:rFonts w:cs="Calibri"/>
                <w:color w:val="000000"/>
                <w:sz w:val="20"/>
                <w:szCs w:val="20"/>
              </w:rPr>
              <w:t>Router Sieciowy (Hub)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73D" w:rsidRPr="00F755BF" w:rsidRDefault="00CA273D" w:rsidP="008E648E">
            <w:pPr>
              <w:spacing w:line="276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755BF">
              <w:rPr>
                <w:rFonts w:cs="Calibri"/>
                <w:color w:val="000000"/>
                <w:sz w:val="20"/>
                <w:szCs w:val="20"/>
              </w:rPr>
              <w:t>1 komplet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73D" w:rsidRPr="00F755BF" w:rsidRDefault="00CA273D" w:rsidP="008E648E">
            <w:pPr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A273D" w:rsidRPr="00F755BF" w:rsidTr="00CA273D">
        <w:trPr>
          <w:trHeight w:val="156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3D" w:rsidRPr="00F755BF" w:rsidRDefault="00CA273D" w:rsidP="008E648E">
            <w:pPr>
              <w:spacing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273D" w:rsidRPr="00F755BF" w:rsidRDefault="00CA273D" w:rsidP="008E648E">
            <w:pPr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  <w:r w:rsidRPr="00F755BF">
              <w:rPr>
                <w:rFonts w:cs="Calibri"/>
                <w:color w:val="000000"/>
                <w:sz w:val="20"/>
                <w:szCs w:val="20"/>
              </w:rPr>
              <w:t>Głośniki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73D" w:rsidRPr="00F755BF" w:rsidRDefault="00CA273D" w:rsidP="008E648E">
            <w:pPr>
              <w:spacing w:line="276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755BF">
              <w:rPr>
                <w:rFonts w:cs="Calibri"/>
                <w:color w:val="000000"/>
                <w:sz w:val="20"/>
                <w:szCs w:val="20"/>
              </w:rPr>
              <w:t>1 komplet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73D" w:rsidRPr="00F755BF" w:rsidRDefault="00CA273D" w:rsidP="008E648E">
            <w:pPr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A273D" w:rsidRPr="00F755BF" w:rsidTr="00CA273D">
        <w:trPr>
          <w:trHeight w:val="146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3D" w:rsidRPr="00F755BF" w:rsidRDefault="00CA273D" w:rsidP="008E648E">
            <w:pPr>
              <w:spacing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273D" w:rsidRPr="00F755BF" w:rsidRDefault="00CA273D" w:rsidP="008E648E">
            <w:pPr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  <w:r w:rsidRPr="00F755BF">
              <w:rPr>
                <w:rFonts w:cs="Calibri"/>
                <w:color w:val="000000"/>
                <w:sz w:val="20"/>
                <w:szCs w:val="20"/>
              </w:rPr>
              <w:t>Urządzenie wielofunkcyjne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73D" w:rsidRPr="00F755BF" w:rsidRDefault="00CA273D" w:rsidP="008E648E">
            <w:pPr>
              <w:spacing w:line="276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755BF">
              <w:rPr>
                <w:rFonts w:cs="Calibri"/>
                <w:color w:val="000000"/>
                <w:sz w:val="20"/>
                <w:szCs w:val="20"/>
              </w:rPr>
              <w:t>1 komplet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73D" w:rsidRPr="00F755BF" w:rsidRDefault="00CA273D" w:rsidP="008E648E">
            <w:pPr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A273D" w:rsidRPr="00F755BF" w:rsidTr="00CA273D">
        <w:trPr>
          <w:trHeight w:val="22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3D" w:rsidRPr="00F755BF" w:rsidRDefault="00CA273D" w:rsidP="008E648E">
            <w:pPr>
              <w:spacing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273D" w:rsidRPr="00F755BF" w:rsidRDefault="00CA273D" w:rsidP="008E648E">
            <w:pPr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  <w:r w:rsidRPr="00F755BF">
              <w:rPr>
                <w:rFonts w:cs="Calibri"/>
                <w:color w:val="000000"/>
                <w:sz w:val="20"/>
                <w:szCs w:val="20"/>
              </w:rPr>
              <w:t xml:space="preserve">Projektor krótkoogniskowy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73D" w:rsidRPr="00F755BF" w:rsidRDefault="00CA273D" w:rsidP="008E648E">
            <w:pPr>
              <w:spacing w:line="276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755BF">
              <w:rPr>
                <w:rFonts w:cs="Calibri"/>
                <w:color w:val="000000"/>
                <w:sz w:val="20"/>
                <w:szCs w:val="20"/>
              </w:rPr>
              <w:t xml:space="preserve">3 sztuki 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73D" w:rsidRPr="00F755BF" w:rsidRDefault="00CA273D" w:rsidP="008E648E">
            <w:pPr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A273D" w:rsidRPr="00F755BF" w:rsidTr="00CA273D">
        <w:trPr>
          <w:trHeight w:val="24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3D" w:rsidRPr="00F755BF" w:rsidRDefault="00CA273D" w:rsidP="008E648E">
            <w:pPr>
              <w:spacing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273D" w:rsidRPr="00F755BF" w:rsidRDefault="00CA273D" w:rsidP="008E648E">
            <w:pPr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  <w:r w:rsidRPr="00F755BF">
              <w:rPr>
                <w:rFonts w:cs="Calibri"/>
                <w:color w:val="000000"/>
                <w:sz w:val="20"/>
                <w:szCs w:val="20"/>
              </w:rPr>
              <w:t>Laptop - komputer nauczycielski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73D" w:rsidRPr="00F755BF" w:rsidRDefault="00CA273D" w:rsidP="008E648E">
            <w:pPr>
              <w:spacing w:line="276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755BF">
              <w:rPr>
                <w:rFonts w:cs="Calibri"/>
                <w:color w:val="000000"/>
                <w:sz w:val="20"/>
                <w:szCs w:val="20"/>
              </w:rPr>
              <w:t xml:space="preserve">3 sztuki 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73D" w:rsidRPr="00F755BF" w:rsidRDefault="00CA273D" w:rsidP="008E648E">
            <w:pPr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A273D" w:rsidRPr="00F755BF" w:rsidTr="00CA273D">
        <w:trPr>
          <w:trHeight w:val="24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3D" w:rsidRPr="00F755BF" w:rsidRDefault="00CA273D" w:rsidP="008E648E">
            <w:pPr>
              <w:spacing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273D" w:rsidRPr="00F755BF" w:rsidRDefault="00CA273D" w:rsidP="008E648E">
            <w:pPr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  <w:r w:rsidRPr="00F755BF">
              <w:rPr>
                <w:rFonts w:cs="Calibri"/>
                <w:color w:val="000000"/>
                <w:sz w:val="20"/>
                <w:szCs w:val="20"/>
              </w:rPr>
              <w:t xml:space="preserve">Komputer SERVER z monitorem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73D" w:rsidRPr="00F755BF" w:rsidRDefault="00CA273D" w:rsidP="008E648E">
            <w:pPr>
              <w:spacing w:line="276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755BF">
              <w:rPr>
                <w:rFonts w:cs="Calibri"/>
                <w:color w:val="000000"/>
                <w:sz w:val="20"/>
                <w:szCs w:val="20"/>
              </w:rPr>
              <w:t>1 zestaw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73D" w:rsidRPr="00F755BF" w:rsidRDefault="00CA273D" w:rsidP="008E648E">
            <w:pPr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A273D" w:rsidRPr="00F755BF" w:rsidTr="00CA273D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3D" w:rsidRPr="00F755BF" w:rsidRDefault="00CA273D" w:rsidP="008E648E">
            <w:pPr>
              <w:spacing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273D" w:rsidRPr="00F755BF" w:rsidRDefault="00CA273D" w:rsidP="008E648E">
            <w:pPr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  <w:r w:rsidRPr="00F755BF">
              <w:rPr>
                <w:rFonts w:cs="Calibri"/>
                <w:color w:val="000000"/>
                <w:sz w:val="20"/>
                <w:szCs w:val="20"/>
              </w:rPr>
              <w:t xml:space="preserve">Okablowanie sieciowe 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73D" w:rsidRPr="00F755BF" w:rsidRDefault="00CA273D" w:rsidP="008E648E">
            <w:pPr>
              <w:spacing w:line="276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755BF">
              <w:rPr>
                <w:rFonts w:cs="Calibri"/>
                <w:color w:val="000000"/>
                <w:sz w:val="20"/>
                <w:szCs w:val="20"/>
              </w:rPr>
              <w:t>1 komplet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73D" w:rsidRPr="00F755BF" w:rsidRDefault="00CA273D" w:rsidP="008E648E">
            <w:pPr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A273D" w:rsidRPr="00F755BF" w:rsidTr="00CA273D">
        <w:trPr>
          <w:trHeight w:val="24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3D" w:rsidRPr="00F755BF" w:rsidRDefault="00CA273D" w:rsidP="008E648E">
            <w:pPr>
              <w:spacing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273D" w:rsidRPr="00F755BF" w:rsidRDefault="00CA273D" w:rsidP="008E648E">
            <w:pPr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  <w:r w:rsidRPr="00F755BF">
              <w:rPr>
                <w:rFonts w:cs="Calibri"/>
                <w:color w:val="000000"/>
                <w:sz w:val="20"/>
                <w:szCs w:val="20"/>
              </w:rPr>
              <w:t>Aparat cyfrowy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73D" w:rsidRPr="00F755BF" w:rsidRDefault="00CA273D" w:rsidP="008E648E">
            <w:pPr>
              <w:spacing w:line="276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755BF">
              <w:rPr>
                <w:rFonts w:cs="Calibri"/>
                <w:color w:val="000000"/>
                <w:sz w:val="20"/>
                <w:szCs w:val="20"/>
              </w:rPr>
              <w:t>1 zestaw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73D" w:rsidRPr="00F755BF" w:rsidRDefault="00CA273D" w:rsidP="008E648E">
            <w:pPr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CA273D" w:rsidRPr="00CA273D" w:rsidRDefault="00CA273D" w:rsidP="00CA273D">
      <w:pPr>
        <w:pStyle w:val="Akapitzlist"/>
        <w:tabs>
          <w:tab w:val="left" w:pos="567"/>
        </w:tabs>
        <w:spacing w:after="0" w:line="276" w:lineRule="auto"/>
        <w:ind w:left="567" w:right="142"/>
        <w:jc w:val="both"/>
        <w:rPr>
          <w:rFonts w:cstheme="minorHAnsi"/>
        </w:rPr>
      </w:pPr>
    </w:p>
    <w:p w:rsidR="00CA273D" w:rsidRPr="00F755BF" w:rsidRDefault="00CA273D" w:rsidP="00CA273D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567" w:right="142" w:hanging="567"/>
        <w:jc w:val="both"/>
        <w:rPr>
          <w:rFonts w:cstheme="minorHAnsi"/>
        </w:rPr>
      </w:pPr>
      <w:r w:rsidRPr="00F755BF">
        <w:rPr>
          <w:rFonts w:cstheme="minorHAnsi"/>
          <w:snapToGrid w:val="0"/>
        </w:rPr>
        <w:t xml:space="preserve">Okres gwarancji i rękojmi za wady wynosi </w:t>
      </w:r>
      <w:r w:rsidRPr="00F755BF">
        <w:rPr>
          <w:rFonts w:cstheme="minorHAnsi"/>
          <w:b/>
          <w:bCs/>
        </w:rPr>
        <w:t xml:space="preserve">…………….. </w:t>
      </w:r>
      <w:r w:rsidRPr="00F755BF">
        <w:rPr>
          <w:rFonts w:cstheme="minorHAnsi"/>
          <w:bCs/>
        </w:rPr>
        <w:t>miesięcy</w:t>
      </w:r>
      <w:r w:rsidRPr="00F755BF">
        <w:rPr>
          <w:rFonts w:cstheme="minorHAnsi"/>
          <w:b/>
          <w:bCs/>
        </w:rPr>
        <w:t xml:space="preserve"> </w:t>
      </w:r>
      <w:r w:rsidRPr="00F755BF">
        <w:rPr>
          <w:rFonts w:cstheme="minorHAnsi"/>
        </w:rPr>
        <w:t xml:space="preserve">od zakończenia realizacji dostawy z montażem. </w:t>
      </w:r>
    </w:p>
    <w:p w:rsidR="00CA273D" w:rsidRPr="00F755BF" w:rsidRDefault="00CA273D" w:rsidP="00CA273D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567" w:right="142" w:hanging="567"/>
        <w:jc w:val="both"/>
        <w:rPr>
          <w:rFonts w:cstheme="minorHAnsi"/>
          <w:u w:val="single"/>
        </w:rPr>
      </w:pPr>
      <w:r w:rsidRPr="00F755BF">
        <w:rPr>
          <w:u w:val="single"/>
        </w:rPr>
        <w:t>Maksymalny czas reakcji serwisu (fizyczne stawienie się serwisanta w miejscu zainstalowania sprzętu i podjęcie czynności zmierzających do naprawy sprzętu) licząc od momentu zgłoszenia awarii wynosić będzie 48 godzinnego(pełne godziny).</w:t>
      </w:r>
    </w:p>
    <w:p w:rsidR="00CA273D" w:rsidRPr="00F755BF" w:rsidRDefault="00CA273D" w:rsidP="00CA273D">
      <w:pPr>
        <w:pStyle w:val="Akapitzlist"/>
        <w:spacing w:after="0"/>
        <w:ind w:left="1866"/>
        <w:rPr>
          <w:color w:val="FF0000"/>
        </w:rPr>
      </w:pPr>
    </w:p>
    <w:p w:rsidR="00CA273D" w:rsidRPr="00F755BF" w:rsidRDefault="00CA273D" w:rsidP="00CA273D">
      <w:pPr>
        <w:pStyle w:val="Akapitzlist"/>
        <w:ind w:left="1353"/>
        <w:jc w:val="both"/>
        <w:rPr>
          <w:b/>
        </w:rPr>
      </w:pPr>
      <w:r w:rsidRPr="00F755BF">
        <w:rPr>
          <w:b/>
        </w:rPr>
        <w:t xml:space="preserve">     ZADANIE 2. MEBLE SZKOLNE, WYPOSAŻENIE TECHNICZNE</w:t>
      </w:r>
    </w:p>
    <w:p w:rsidR="00CA273D" w:rsidRPr="00F755BF" w:rsidRDefault="00CA273D" w:rsidP="00CA273D">
      <w:pPr>
        <w:pStyle w:val="Akapitzlist"/>
        <w:numPr>
          <w:ilvl w:val="0"/>
          <w:numId w:val="20"/>
        </w:numPr>
        <w:tabs>
          <w:tab w:val="left" w:pos="567"/>
        </w:tabs>
        <w:spacing w:line="276" w:lineRule="auto"/>
        <w:ind w:right="142" w:hanging="720"/>
        <w:rPr>
          <w:rFonts w:cstheme="minorHAnsi"/>
        </w:rPr>
      </w:pPr>
      <w:r w:rsidRPr="00F755BF">
        <w:rPr>
          <w:rFonts w:cstheme="minorHAnsi"/>
        </w:rPr>
        <w:t>Za wykonanie przedmiotu zamówienia oferuję /my cenę w kwocie łącznej brutto: ….............</w:t>
      </w:r>
      <w:r w:rsidRPr="00F755BF">
        <w:rPr>
          <w:rFonts w:cstheme="minorHAnsi"/>
          <w:b/>
        </w:rPr>
        <w:t xml:space="preserve">zł </w:t>
      </w:r>
    </w:p>
    <w:p w:rsidR="00CA273D" w:rsidRPr="00F755BF" w:rsidRDefault="00CA273D" w:rsidP="00CA273D">
      <w:pPr>
        <w:pStyle w:val="Akapitzlist"/>
        <w:tabs>
          <w:tab w:val="left" w:pos="567"/>
        </w:tabs>
        <w:spacing w:after="0" w:line="276" w:lineRule="auto"/>
        <w:ind w:left="567" w:right="142"/>
        <w:rPr>
          <w:rFonts w:cstheme="minorHAnsi"/>
        </w:rPr>
      </w:pPr>
      <w:r w:rsidRPr="00F755BF">
        <w:rPr>
          <w:rFonts w:cstheme="minorHAnsi"/>
        </w:rPr>
        <w:t>(słownie:…………………………………………………………………………………………………………………………………)</w:t>
      </w:r>
    </w:p>
    <w:p w:rsidR="00CA273D" w:rsidRPr="00CF4E8F" w:rsidRDefault="00CA273D" w:rsidP="00CA273D">
      <w:pPr>
        <w:tabs>
          <w:tab w:val="left" w:pos="567"/>
        </w:tabs>
        <w:spacing w:line="276" w:lineRule="auto"/>
        <w:ind w:right="142"/>
        <w:jc w:val="both"/>
        <w:rPr>
          <w:rFonts w:cstheme="minorHAnsi"/>
        </w:rPr>
      </w:pPr>
      <w:r>
        <w:rPr>
          <w:rFonts w:cstheme="minorHAnsi"/>
        </w:rPr>
        <w:t>Oferujemy dostawę następującego wyposażenia:</w:t>
      </w:r>
    </w:p>
    <w:tbl>
      <w:tblPr>
        <w:tblW w:w="4885" w:type="pct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6329"/>
        <w:gridCol w:w="1825"/>
      </w:tblGrid>
      <w:tr w:rsidR="00CA273D" w:rsidRPr="00F755BF" w:rsidTr="008E648E">
        <w:trPr>
          <w:trHeight w:val="630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3D" w:rsidRPr="00F755BF" w:rsidRDefault="00CA273D" w:rsidP="008E648E">
            <w:pPr>
              <w:spacing w:line="276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755B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3D" w:rsidRPr="00F755BF" w:rsidRDefault="00CA273D" w:rsidP="008E648E">
            <w:pPr>
              <w:spacing w:line="276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755BF">
              <w:rPr>
                <w:rFonts w:cs="Calibri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3D" w:rsidRPr="00F755BF" w:rsidRDefault="00CA273D" w:rsidP="008E648E">
            <w:pPr>
              <w:spacing w:line="276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755BF">
              <w:rPr>
                <w:rFonts w:cs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</w:tr>
      <w:tr w:rsidR="00CA273D" w:rsidRPr="00F755BF" w:rsidTr="008E648E">
        <w:trPr>
          <w:trHeight w:val="123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3D" w:rsidRPr="00F755BF" w:rsidRDefault="00CA273D" w:rsidP="008E648E">
            <w:pPr>
              <w:spacing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755B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3D" w:rsidRPr="00F755BF" w:rsidRDefault="00CA273D" w:rsidP="008E648E">
            <w:pPr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Stoliki uczniowskie komputerowe, 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73D" w:rsidRPr="00F755BF" w:rsidRDefault="00CA273D" w:rsidP="008E648E">
            <w:pPr>
              <w:spacing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16</w:t>
            </w:r>
            <w:r w:rsidRPr="00F755BF">
              <w:rPr>
                <w:rFonts w:cs="Calibri"/>
                <w:color w:val="000000"/>
                <w:sz w:val="20"/>
                <w:szCs w:val="20"/>
              </w:rPr>
              <w:t xml:space="preserve"> szt.</w:t>
            </w:r>
          </w:p>
        </w:tc>
      </w:tr>
      <w:tr w:rsidR="00CA273D" w:rsidRPr="00F755BF" w:rsidTr="008E648E">
        <w:trPr>
          <w:trHeight w:val="123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3D" w:rsidRPr="00F755BF" w:rsidRDefault="00CA273D" w:rsidP="008E648E">
            <w:pPr>
              <w:spacing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3D" w:rsidRPr="00F755BF" w:rsidRDefault="00CA273D" w:rsidP="008E648E">
            <w:pPr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  <w:r w:rsidRPr="00F755BF">
              <w:rPr>
                <w:rFonts w:cs="Calibri"/>
                <w:color w:val="000000"/>
                <w:sz w:val="20"/>
                <w:szCs w:val="20"/>
              </w:rPr>
              <w:t>Fotel obrotowy ucznia do komputera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73D" w:rsidRPr="00F755BF" w:rsidRDefault="00CA273D" w:rsidP="008E648E">
            <w:pPr>
              <w:spacing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755BF">
              <w:rPr>
                <w:rFonts w:cs="Calibri"/>
                <w:color w:val="000000"/>
                <w:sz w:val="20"/>
                <w:szCs w:val="20"/>
              </w:rPr>
              <w:t>17 szt.</w:t>
            </w:r>
          </w:p>
        </w:tc>
      </w:tr>
      <w:tr w:rsidR="00CA273D" w:rsidRPr="00F755BF" w:rsidTr="008E648E">
        <w:trPr>
          <w:trHeight w:val="268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3D" w:rsidRPr="00F755BF" w:rsidRDefault="00CA273D" w:rsidP="008E648E">
            <w:pPr>
              <w:spacing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3D" w:rsidRPr="00F755BF" w:rsidRDefault="00CA273D" w:rsidP="008E648E">
            <w:pPr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  <w:r w:rsidRPr="00F755BF">
              <w:rPr>
                <w:rFonts w:cs="Calibri"/>
                <w:color w:val="000000"/>
                <w:sz w:val="20"/>
                <w:szCs w:val="20"/>
              </w:rPr>
              <w:t>Fotel obrotowy dla nauczyciela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73D" w:rsidRPr="00F755BF" w:rsidRDefault="00CA273D" w:rsidP="008E648E">
            <w:pPr>
              <w:spacing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755BF">
              <w:rPr>
                <w:rFonts w:cs="Calibri"/>
                <w:color w:val="000000"/>
                <w:sz w:val="20"/>
                <w:szCs w:val="20"/>
              </w:rPr>
              <w:t>2 szt.</w:t>
            </w:r>
          </w:p>
        </w:tc>
      </w:tr>
      <w:tr w:rsidR="00CA273D" w:rsidRPr="00F755BF" w:rsidTr="008E648E">
        <w:trPr>
          <w:trHeight w:val="117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3D" w:rsidRPr="00F755BF" w:rsidRDefault="00CA273D" w:rsidP="008E648E">
            <w:pPr>
              <w:spacing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273D" w:rsidRPr="00F755BF" w:rsidRDefault="00CA273D" w:rsidP="008E648E">
            <w:pPr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  <w:r w:rsidRPr="00F755BF">
              <w:rPr>
                <w:rFonts w:cs="Calibri"/>
                <w:color w:val="000000"/>
                <w:sz w:val="20"/>
                <w:szCs w:val="20"/>
              </w:rPr>
              <w:t>Biurko dla nauczyciela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73D" w:rsidRPr="00F755BF" w:rsidRDefault="00CA273D" w:rsidP="008E648E">
            <w:pPr>
              <w:spacing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  <w:r w:rsidRPr="00F755BF">
              <w:rPr>
                <w:rFonts w:cs="Calibri"/>
                <w:color w:val="000000"/>
                <w:sz w:val="20"/>
                <w:szCs w:val="20"/>
              </w:rPr>
              <w:t xml:space="preserve"> szt.</w:t>
            </w:r>
          </w:p>
        </w:tc>
      </w:tr>
      <w:tr w:rsidR="00CA273D" w:rsidRPr="00F755BF" w:rsidTr="008E648E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3D" w:rsidRPr="00F755BF" w:rsidRDefault="00CA273D" w:rsidP="008E648E">
            <w:pPr>
              <w:spacing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273D" w:rsidRPr="00F755BF" w:rsidRDefault="00CA273D" w:rsidP="008E648E">
            <w:pPr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  <w:r w:rsidRPr="00F755BF">
              <w:rPr>
                <w:rFonts w:cs="Calibri"/>
                <w:color w:val="000000"/>
                <w:sz w:val="20"/>
                <w:szCs w:val="20"/>
              </w:rPr>
              <w:t>Szafa na dokumenty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73D" w:rsidRPr="00F755BF" w:rsidRDefault="00CA273D" w:rsidP="008E648E">
            <w:pPr>
              <w:spacing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755BF">
              <w:rPr>
                <w:rFonts w:cs="Calibri"/>
                <w:color w:val="000000"/>
                <w:sz w:val="20"/>
                <w:szCs w:val="20"/>
              </w:rPr>
              <w:t>1 szt.</w:t>
            </w:r>
          </w:p>
        </w:tc>
      </w:tr>
      <w:tr w:rsidR="00CA273D" w:rsidRPr="00F755BF" w:rsidTr="008E648E">
        <w:trPr>
          <w:trHeight w:val="277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3D" w:rsidRPr="00F755BF" w:rsidRDefault="00CA273D" w:rsidP="008E648E">
            <w:pPr>
              <w:spacing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273D" w:rsidRPr="00F755BF" w:rsidRDefault="00CA273D" w:rsidP="008E648E">
            <w:pPr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  <w:r w:rsidRPr="00F755BF">
              <w:rPr>
                <w:rFonts w:cs="Calibri"/>
                <w:color w:val="000000"/>
                <w:sz w:val="20"/>
                <w:szCs w:val="20"/>
              </w:rPr>
              <w:t>szafa na książki i pomoce naukowe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73D" w:rsidRPr="00F755BF" w:rsidRDefault="00CA273D" w:rsidP="008E648E">
            <w:pPr>
              <w:spacing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755BF">
              <w:rPr>
                <w:rFonts w:cs="Calibri"/>
                <w:color w:val="000000"/>
                <w:sz w:val="20"/>
                <w:szCs w:val="20"/>
              </w:rPr>
              <w:t>2 szt.</w:t>
            </w:r>
          </w:p>
        </w:tc>
      </w:tr>
      <w:tr w:rsidR="00CA273D" w:rsidRPr="00F755BF" w:rsidTr="008E648E">
        <w:trPr>
          <w:trHeight w:val="214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3D" w:rsidRPr="00F755BF" w:rsidRDefault="00CA273D" w:rsidP="008E648E">
            <w:pPr>
              <w:spacing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273D" w:rsidRPr="00F755BF" w:rsidRDefault="00CA273D" w:rsidP="008E648E">
            <w:pPr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  <w:r w:rsidRPr="00F755BF">
              <w:rPr>
                <w:rFonts w:cs="Calibri"/>
                <w:color w:val="000000"/>
                <w:sz w:val="20"/>
                <w:szCs w:val="20"/>
              </w:rPr>
              <w:t>Krzesła do pracowni językowych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73D" w:rsidRPr="00F755BF" w:rsidRDefault="00CA273D" w:rsidP="008E648E">
            <w:pPr>
              <w:spacing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755BF">
              <w:rPr>
                <w:rFonts w:cs="Calibri"/>
                <w:color w:val="000000"/>
                <w:sz w:val="20"/>
                <w:szCs w:val="20"/>
              </w:rPr>
              <w:t>48 szt.</w:t>
            </w:r>
          </w:p>
        </w:tc>
      </w:tr>
      <w:tr w:rsidR="00CA273D" w:rsidRPr="00F755BF" w:rsidTr="008E648E">
        <w:trPr>
          <w:trHeight w:val="219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3D" w:rsidRPr="00F755BF" w:rsidRDefault="00CA273D" w:rsidP="008E648E">
            <w:pPr>
              <w:spacing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273D" w:rsidRPr="00F755BF" w:rsidRDefault="00CA273D" w:rsidP="008E648E">
            <w:pPr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  <w:r w:rsidRPr="00F755BF">
              <w:rPr>
                <w:rFonts w:cs="Calibri"/>
                <w:color w:val="000000"/>
                <w:sz w:val="20"/>
                <w:szCs w:val="20"/>
              </w:rPr>
              <w:t>Rolety zewnętrzne antywłamaniowe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73D" w:rsidRPr="00F755BF" w:rsidRDefault="00CA273D" w:rsidP="008E648E">
            <w:pPr>
              <w:spacing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755BF">
              <w:rPr>
                <w:rFonts w:cs="Calibri"/>
                <w:color w:val="000000"/>
                <w:sz w:val="20"/>
                <w:szCs w:val="20"/>
              </w:rPr>
              <w:t>1 komplet</w:t>
            </w:r>
          </w:p>
        </w:tc>
      </w:tr>
      <w:tr w:rsidR="00CA273D" w:rsidRPr="00F755BF" w:rsidTr="008E648E">
        <w:trPr>
          <w:trHeight w:val="194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3D" w:rsidRPr="00F755BF" w:rsidRDefault="00CA273D" w:rsidP="008E648E">
            <w:pPr>
              <w:spacing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273D" w:rsidRPr="00F755BF" w:rsidRDefault="00CA273D" w:rsidP="008E648E">
            <w:pPr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  <w:r w:rsidRPr="00F755BF">
              <w:rPr>
                <w:rFonts w:cs="Calibri"/>
                <w:color w:val="000000"/>
                <w:sz w:val="20"/>
                <w:szCs w:val="20"/>
              </w:rPr>
              <w:t>Rolety wewnętrzne do pracowni językowych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73D" w:rsidRPr="00F755BF" w:rsidRDefault="00CA273D" w:rsidP="008E648E">
            <w:pPr>
              <w:spacing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755BF">
              <w:rPr>
                <w:rFonts w:cs="Calibri"/>
                <w:color w:val="000000"/>
                <w:sz w:val="20"/>
                <w:szCs w:val="20"/>
              </w:rPr>
              <w:t>2 komplety</w:t>
            </w:r>
          </w:p>
        </w:tc>
      </w:tr>
    </w:tbl>
    <w:p w:rsidR="00CA273D" w:rsidRPr="00F755BF" w:rsidRDefault="00CA273D" w:rsidP="00CA273D">
      <w:pPr>
        <w:tabs>
          <w:tab w:val="left" w:pos="567"/>
        </w:tabs>
        <w:spacing w:line="276" w:lineRule="auto"/>
        <w:ind w:right="142"/>
        <w:jc w:val="both"/>
        <w:rPr>
          <w:rFonts w:cstheme="minorHAnsi"/>
        </w:rPr>
      </w:pPr>
    </w:p>
    <w:p w:rsidR="00CA273D" w:rsidRPr="00F755BF" w:rsidRDefault="00CA273D" w:rsidP="00CA273D">
      <w:pPr>
        <w:pStyle w:val="Akapitzlist"/>
        <w:numPr>
          <w:ilvl w:val="0"/>
          <w:numId w:val="20"/>
        </w:numPr>
        <w:tabs>
          <w:tab w:val="left" w:pos="567"/>
        </w:tabs>
        <w:spacing w:after="0" w:line="276" w:lineRule="auto"/>
        <w:ind w:left="567" w:right="142" w:hanging="567"/>
        <w:jc w:val="both"/>
        <w:rPr>
          <w:rFonts w:cstheme="minorHAnsi"/>
        </w:rPr>
      </w:pPr>
      <w:r w:rsidRPr="00F755BF">
        <w:rPr>
          <w:rFonts w:cstheme="minorHAnsi"/>
          <w:snapToGrid w:val="0"/>
        </w:rPr>
        <w:lastRenderedPageBreak/>
        <w:t xml:space="preserve">Okres gwarancji i  rękojmi za wady wynosi </w:t>
      </w:r>
      <w:r w:rsidRPr="00F755BF">
        <w:rPr>
          <w:rFonts w:cstheme="minorHAnsi"/>
          <w:b/>
          <w:bCs/>
        </w:rPr>
        <w:t xml:space="preserve">…………….. </w:t>
      </w:r>
      <w:r w:rsidRPr="00F755BF">
        <w:rPr>
          <w:rFonts w:cstheme="minorHAnsi"/>
          <w:bCs/>
        </w:rPr>
        <w:t>miesięcy</w:t>
      </w:r>
      <w:r w:rsidRPr="00F755BF">
        <w:rPr>
          <w:rFonts w:cstheme="minorHAnsi"/>
          <w:b/>
          <w:bCs/>
        </w:rPr>
        <w:t xml:space="preserve"> </w:t>
      </w:r>
      <w:r w:rsidRPr="00F755BF">
        <w:rPr>
          <w:rFonts w:cstheme="minorHAnsi"/>
        </w:rPr>
        <w:t xml:space="preserve">od zakończenia realizacji dostawy z montażem. </w:t>
      </w:r>
    </w:p>
    <w:p w:rsidR="00CA273D" w:rsidRPr="00F755BF" w:rsidRDefault="00CA273D" w:rsidP="00CA273D">
      <w:pPr>
        <w:tabs>
          <w:tab w:val="left" w:pos="567"/>
        </w:tabs>
        <w:spacing w:line="276" w:lineRule="auto"/>
        <w:ind w:right="142"/>
        <w:jc w:val="both"/>
        <w:rPr>
          <w:rFonts w:cstheme="minorHAnsi"/>
          <w:u w:val="single"/>
        </w:rPr>
      </w:pPr>
    </w:p>
    <w:p w:rsidR="00CA273D" w:rsidRPr="00F755BF" w:rsidRDefault="00CA273D" w:rsidP="00CA273D">
      <w:pPr>
        <w:tabs>
          <w:tab w:val="left" w:pos="567"/>
        </w:tabs>
        <w:spacing w:line="276" w:lineRule="auto"/>
        <w:ind w:right="142"/>
        <w:jc w:val="both"/>
        <w:rPr>
          <w:rFonts w:cstheme="minorHAnsi"/>
          <w:u w:val="single"/>
        </w:rPr>
      </w:pPr>
      <w:r w:rsidRPr="00F755BF">
        <w:rPr>
          <w:rFonts w:cstheme="minorHAnsi"/>
          <w:u w:val="single"/>
        </w:rPr>
        <w:t>Oświadczenia</w:t>
      </w:r>
    </w:p>
    <w:p w:rsidR="00CA273D" w:rsidRPr="00F755BF" w:rsidRDefault="00CA273D" w:rsidP="00CA273D">
      <w:pPr>
        <w:pStyle w:val="Akapitzlist"/>
        <w:numPr>
          <w:ilvl w:val="0"/>
          <w:numId w:val="21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 xml:space="preserve">Oświadczam/my, </w:t>
      </w:r>
      <w:r w:rsidRPr="00F755BF">
        <w:rPr>
          <w:rFonts w:cstheme="minorHAnsi"/>
        </w:rPr>
        <w:t xml:space="preserve">że w wyniku realizacji niniejszej usługi u Zamawiającego nie powstanie zobowiązanie podatkowe </w:t>
      </w:r>
      <w:r w:rsidRPr="00F755BF">
        <w:rPr>
          <w:rFonts w:cstheme="minorHAnsi"/>
          <w:color w:val="000000"/>
        </w:rPr>
        <w:t>zgodnie z przepisami o podatku od towarów i usług (VAT).</w:t>
      </w:r>
    </w:p>
    <w:p w:rsidR="00CA273D" w:rsidRPr="00F755BF" w:rsidRDefault="00CA273D" w:rsidP="00CA273D">
      <w:pPr>
        <w:pStyle w:val="Akapitzlist"/>
        <w:numPr>
          <w:ilvl w:val="0"/>
          <w:numId w:val="21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>Oświadczam/my</w:t>
      </w:r>
      <w:r w:rsidRPr="00F755BF">
        <w:rPr>
          <w:rFonts w:cstheme="minorHAnsi"/>
        </w:rPr>
        <w:t>, że zapoznaliśmy się ze specyfikacją istotnych warunków zamówienia, w tym z wzorem umowy w sprawie zamówienia publicznego i uzyskaliśmy wszelkie informacje niezbędne do przygotowania niniejszej oferty. Przedstawione w specyfikacji istotnych warunków zamówienia warunki zawarcia umowy oraz wzór umowy zostały przez nas zaakceptowane.</w:t>
      </w:r>
    </w:p>
    <w:p w:rsidR="00CA273D" w:rsidRPr="00F755BF" w:rsidRDefault="00CA273D" w:rsidP="00CA273D">
      <w:pPr>
        <w:pStyle w:val="Akapitzlist"/>
        <w:numPr>
          <w:ilvl w:val="0"/>
          <w:numId w:val="21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>Oświadczam/my,</w:t>
      </w:r>
      <w:r w:rsidRPr="00F755BF">
        <w:rPr>
          <w:rFonts w:cstheme="minorHAnsi"/>
        </w:rPr>
        <w:t xml:space="preserve"> że uważamy się za związanych niniejszą ofertą przez czas wskazany w specyfikacji istotnych warunków zamówienia.</w:t>
      </w:r>
    </w:p>
    <w:p w:rsidR="00CA273D" w:rsidRPr="00F755BF" w:rsidRDefault="00CA273D" w:rsidP="00CA273D">
      <w:pPr>
        <w:pStyle w:val="Akapitzlist"/>
        <w:numPr>
          <w:ilvl w:val="0"/>
          <w:numId w:val="21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 xml:space="preserve">Oświadczam/my, </w:t>
      </w:r>
      <w:r w:rsidRPr="00F755BF">
        <w:rPr>
          <w:rFonts w:cstheme="minorHAnsi"/>
        </w:rPr>
        <w:t>że zakres dostaw i usług stanowiących przedmiot zamówienia</w:t>
      </w:r>
      <w:r w:rsidRPr="00F755BF">
        <w:rPr>
          <w:rFonts w:cstheme="minorHAnsi"/>
          <w:b/>
        </w:rPr>
        <w:t xml:space="preserve">, </w:t>
      </w:r>
      <w:r w:rsidRPr="00F755BF">
        <w:rPr>
          <w:rFonts w:cstheme="minorHAnsi"/>
        </w:rPr>
        <w:t>wykonamy osobiście bez pomocy podwykonawcy</w:t>
      </w:r>
      <w:r w:rsidRPr="00F755BF">
        <w:rPr>
          <w:rStyle w:val="Odwoanieprzypisudolnego"/>
          <w:rFonts w:cstheme="minorHAnsi"/>
        </w:rPr>
        <w:footnoteReference w:id="1"/>
      </w:r>
      <w:r w:rsidRPr="00F755BF">
        <w:rPr>
          <w:rFonts w:cstheme="minorHAnsi"/>
        </w:rPr>
        <w:t>.</w:t>
      </w:r>
    </w:p>
    <w:p w:rsidR="00CA273D" w:rsidRPr="00F755BF" w:rsidRDefault="00CA273D" w:rsidP="00CA273D">
      <w:pPr>
        <w:pStyle w:val="Akapitzlist"/>
        <w:numPr>
          <w:ilvl w:val="0"/>
          <w:numId w:val="21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>Oświadczam/my</w:t>
      </w:r>
      <w:r w:rsidRPr="00F755BF">
        <w:rPr>
          <w:rFonts w:cstheme="minorHAnsi"/>
        </w:rPr>
        <w:t xml:space="preserve">, że przy realizacji dostaw i usług stanowiących przedmiot zamówienia, będą uczestniczyć następujący podwykonawcy </w:t>
      </w:r>
      <w:r w:rsidRPr="00F755BF">
        <w:rPr>
          <w:rFonts w:cstheme="minorHAnsi"/>
          <w:vertAlign w:val="superscript"/>
        </w:rPr>
        <w:t>1</w:t>
      </w: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4536"/>
      </w:tblGrid>
      <w:tr w:rsidR="00CA273D" w:rsidRPr="00F755BF" w:rsidTr="008E6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3D" w:rsidRPr="00F755BF" w:rsidRDefault="00CA273D" w:rsidP="008E648E">
            <w:pPr>
              <w:spacing w:line="276" w:lineRule="auto"/>
              <w:ind w:right="-284"/>
              <w:jc w:val="center"/>
              <w:rPr>
                <w:rFonts w:cstheme="minorHAnsi"/>
                <w:sz w:val="20"/>
                <w:szCs w:val="20"/>
              </w:rPr>
            </w:pPr>
            <w:r w:rsidRPr="00F755BF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3D" w:rsidRPr="00F755BF" w:rsidRDefault="00CA273D" w:rsidP="008E648E">
            <w:pPr>
              <w:spacing w:line="276" w:lineRule="auto"/>
              <w:ind w:right="-284"/>
              <w:jc w:val="center"/>
              <w:rPr>
                <w:rFonts w:cstheme="minorHAnsi"/>
                <w:sz w:val="20"/>
                <w:szCs w:val="20"/>
              </w:rPr>
            </w:pPr>
            <w:r w:rsidRPr="00F755BF">
              <w:rPr>
                <w:rFonts w:cstheme="minorHAnsi"/>
                <w:sz w:val="20"/>
                <w:szCs w:val="20"/>
              </w:rPr>
              <w:t>Nazwa i adres przewidywanego</w:t>
            </w:r>
          </w:p>
          <w:p w:rsidR="00CA273D" w:rsidRPr="00F755BF" w:rsidRDefault="00CA273D" w:rsidP="008E648E">
            <w:pPr>
              <w:spacing w:line="276" w:lineRule="auto"/>
              <w:ind w:right="-284"/>
              <w:jc w:val="center"/>
              <w:rPr>
                <w:rFonts w:cstheme="minorHAnsi"/>
                <w:sz w:val="20"/>
                <w:szCs w:val="20"/>
              </w:rPr>
            </w:pPr>
            <w:r w:rsidRPr="00F755BF">
              <w:rPr>
                <w:rFonts w:cstheme="minorHAnsi"/>
                <w:sz w:val="20"/>
                <w:szCs w:val="20"/>
              </w:rPr>
              <w:t>podwykonawcy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3D" w:rsidRPr="00F755BF" w:rsidRDefault="00CA273D" w:rsidP="008E648E">
            <w:pPr>
              <w:spacing w:line="276" w:lineRule="auto"/>
              <w:ind w:right="-284"/>
              <w:jc w:val="center"/>
              <w:rPr>
                <w:rFonts w:cstheme="minorHAnsi"/>
                <w:sz w:val="20"/>
                <w:szCs w:val="20"/>
              </w:rPr>
            </w:pPr>
            <w:r w:rsidRPr="00F755BF">
              <w:rPr>
                <w:rFonts w:cstheme="minorHAnsi"/>
                <w:sz w:val="20"/>
                <w:szCs w:val="20"/>
              </w:rPr>
              <w:t>Zakres powierzonych robót</w:t>
            </w:r>
          </w:p>
        </w:tc>
      </w:tr>
      <w:tr w:rsidR="00CA273D" w:rsidRPr="00F755BF" w:rsidTr="008E6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3D" w:rsidRPr="00F755BF" w:rsidRDefault="00CA273D" w:rsidP="008E648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755BF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3D" w:rsidRPr="00F755BF" w:rsidRDefault="00CA273D" w:rsidP="008E648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3D" w:rsidRPr="00F755BF" w:rsidRDefault="00CA273D" w:rsidP="008E648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A273D" w:rsidRPr="00F755BF" w:rsidTr="008E6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3D" w:rsidRPr="00F755BF" w:rsidRDefault="00CA273D" w:rsidP="008E648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755BF"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3D" w:rsidRPr="00F755BF" w:rsidRDefault="00CA273D" w:rsidP="008E648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3D" w:rsidRPr="00F755BF" w:rsidRDefault="00CA273D" w:rsidP="008E648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CA273D" w:rsidRPr="00F755BF" w:rsidRDefault="00CA273D" w:rsidP="00CA273D">
      <w:pPr>
        <w:tabs>
          <w:tab w:val="left" w:pos="567"/>
        </w:tabs>
        <w:spacing w:line="276" w:lineRule="auto"/>
        <w:ind w:right="142"/>
        <w:jc w:val="both"/>
        <w:rPr>
          <w:rFonts w:cstheme="minorHAnsi"/>
        </w:rPr>
      </w:pPr>
    </w:p>
    <w:p w:rsidR="00CA273D" w:rsidRPr="00F755BF" w:rsidRDefault="00CA273D" w:rsidP="00CA273D">
      <w:pPr>
        <w:pStyle w:val="Akapitzlist"/>
        <w:numPr>
          <w:ilvl w:val="0"/>
          <w:numId w:val="21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</w:rPr>
        <w:t>W przypadku uznania niniejszej oferty za ofertę najkorzystniejszą zobowiązujemy się do:</w:t>
      </w:r>
    </w:p>
    <w:p w:rsidR="00CA273D" w:rsidRPr="00F755BF" w:rsidRDefault="00CA273D" w:rsidP="00CA273D">
      <w:pPr>
        <w:pStyle w:val="Akapitzlist"/>
        <w:spacing w:line="276" w:lineRule="auto"/>
        <w:ind w:hanging="294"/>
        <w:jc w:val="both"/>
        <w:rPr>
          <w:rFonts w:cstheme="minorHAnsi"/>
        </w:rPr>
      </w:pPr>
      <w:r w:rsidRPr="00F755BF">
        <w:rPr>
          <w:rFonts w:cstheme="minorHAnsi"/>
        </w:rPr>
        <w:t>6.1.dostarczenia dokumentów potwierdzających dane zawarte w ofercie,</w:t>
      </w:r>
    </w:p>
    <w:p w:rsidR="00CA273D" w:rsidRPr="00F755BF" w:rsidRDefault="00CA273D" w:rsidP="00CA273D">
      <w:pPr>
        <w:pStyle w:val="Akapitzlist"/>
        <w:spacing w:line="276" w:lineRule="auto"/>
        <w:ind w:hanging="294"/>
        <w:jc w:val="both"/>
        <w:rPr>
          <w:rFonts w:cstheme="minorHAnsi"/>
        </w:rPr>
      </w:pPr>
      <w:r w:rsidRPr="00F755BF">
        <w:rPr>
          <w:rFonts w:cstheme="minorHAnsi"/>
        </w:rPr>
        <w:t>6.2. zawarcia umowy w miejscu i terminie wskazanym przez Zamawiającego.</w:t>
      </w:r>
    </w:p>
    <w:p w:rsidR="00CA273D" w:rsidRPr="00CF4E8F" w:rsidRDefault="00CA273D" w:rsidP="00CA273D">
      <w:pPr>
        <w:pStyle w:val="Akapitzlist"/>
        <w:numPr>
          <w:ilvl w:val="0"/>
          <w:numId w:val="21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</w:rPr>
        <w:t xml:space="preserve">Oferta wraz z załącznikami została złożona na </w:t>
      </w:r>
      <w:r w:rsidRPr="00F755BF">
        <w:rPr>
          <w:rFonts w:cstheme="minorHAnsi"/>
          <w:b/>
        </w:rPr>
        <w:t>…....</w:t>
      </w:r>
      <w:r w:rsidRPr="00F755BF">
        <w:rPr>
          <w:rFonts w:cstheme="minorHAnsi"/>
        </w:rPr>
        <w:t xml:space="preserve"> stronach kolejno ponumerowanych od nr </w:t>
      </w:r>
      <w:r w:rsidRPr="00F755BF">
        <w:rPr>
          <w:rFonts w:cstheme="minorHAnsi"/>
          <w:b/>
        </w:rPr>
        <w:t xml:space="preserve">…….. </w:t>
      </w:r>
      <w:r w:rsidRPr="00F755BF">
        <w:rPr>
          <w:rFonts w:cstheme="minorHAnsi"/>
        </w:rPr>
        <w:t xml:space="preserve">do nr </w:t>
      </w:r>
      <w:r w:rsidRPr="00F755BF">
        <w:rPr>
          <w:rFonts w:cstheme="minorHAnsi"/>
          <w:b/>
        </w:rPr>
        <w:t>…..........</w:t>
      </w:r>
    </w:p>
    <w:p w:rsidR="00CA273D" w:rsidRPr="00F755BF" w:rsidRDefault="00CA273D" w:rsidP="00CA273D">
      <w:pPr>
        <w:pStyle w:val="Akapitzlist"/>
        <w:numPr>
          <w:ilvl w:val="0"/>
          <w:numId w:val="21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>
        <w:rPr>
          <w:rFonts w:cstheme="minorHAnsi"/>
          <w:b/>
        </w:rPr>
        <w:t>Oświadczam/my, ze wypełniłem obowiązki informacyjne przewidziane w art. 13 lub art. 14 RODO wobec osób fizycznych, od których dane osobowe bezpośrednio lub pośrednio pozyskałem w celu ubiegania się o udzielenie zamówienia publicznego w niniejszym postepowaniu.</w:t>
      </w:r>
    </w:p>
    <w:p w:rsidR="00CA273D" w:rsidRPr="00F755BF" w:rsidRDefault="00CA273D" w:rsidP="00CA273D">
      <w:pPr>
        <w:tabs>
          <w:tab w:val="left" w:pos="567"/>
        </w:tabs>
        <w:spacing w:line="276" w:lineRule="auto"/>
        <w:rPr>
          <w:rFonts w:cstheme="minorHAnsi"/>
        </w:rPr>
      </w:pPr>
    </w:p>
    <w:p w:rsidR="00CA273D" w:rsidRPr="00F755BF" w:rsidRDefault="00CA273D" w:rsidP="00CA273D">
      <w:pPr>
        <w:tabs>
          <w:tab w:val="left" w:pos="567"/>
        </w:tabs>
        <w:spacing w:line="276" w:lineRule="auto"/>
        <w:rPr>
          <w:rFonts w:cstheme="minorHAnsi"/>
        </w:rPr>
      </w:pPr>
    </w:p>
    <w:p w:rsidR="00CA273D" w:rsidRPr="00F755BF" w:rsidRDefault="00CA273D" w:rsidP="00CA273D">
      <w:pPr>
        <w:spacing w:line="276" w:lineRule="auto"/>
        <w:ind w:left="5398" w:hanging="5041"/>
        <w:jc w:val="right"/>
        <w:rPr>
          <w:rFonts w:cstheme="minorHAnsi"/>
          <w:color w:val="000000"/>
          <w:sz w:val="18"/>
          <w:szCs w:val="18"/>
        </w:rPr>
      </w:pPr>
      <w:r w:rsidRPr="00F755BF">
        <w:rPr>
          <w:rFonts w:cstheme="minorHAnsi"/>
          <w:color w:val="000000"/>
          <w:sz w:val="18"/>
          <w:szCs w:val="18"/>
        </w:rPr>
        <w:t>................................................................................</w:t>
      </w:r>
    </w:p>
    <w:p w:rsidR="00CA273D" w:rsidRPr="00F755BF" w:rsidRDefault="00CA273D" w:rsidP="00CA273D">
      <w:pPr>
        <w:spacing w:line="276" w:lineRule="auto"/>
        <w:ind w:left="5398" w:hanging="5041"/>
        <w:jc w:val="right"/>
        <w:rPr>
          <w:rFonts w:cstheme="minorHAnsi"/>
          <w:color w:val="000000"/>
          <w:sz w:val="18"/>
          <w:szCs w:val="18"/>
        </w:rPr>
      </w:pPr>
      <w:r w:rsidRPr="00F755BF">
        <w:rPr>
          <w:rFonts w:cstheme="minorHAnsi"/>
          <w:color w:val="000000"/>
          <w:sz w:val="18"/>
          <w:szCs w:val="18"/>
        </w:rPr>
        <w:t>/Podpis i pieczęć osoby upoważnionej do podpisywania oferty/</w:t>
      </w:r>
    </w:p>
    <w:p w:rsidR="00E45770" w:rsidRDefault="00E45770" w:rsidP="00CA273D">
      <w:pPr>
        <w:spacing w:line="276" w:lineRule="auto"/>
        <w:ind w:left="5398" w:hanging="5041"/>
        <w:jc w:val="center"/>
        <w:rPr>
          <w:rFonts w:cstheme="minorHAnsi"/>
          <w:color w:val="000000"/>
          <w:sz w:val="18"/>
          <w:szCs w:val="18"/>
        </w:rPr>
        <w:sectPr w:rsidR="00E45770" w:rsidSect="00E45770"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CA273D" w:rsidRDefault="00CA273D" w:rsidP="00CA273D">
      <w:pPr>
        <w:spacing w:line="276" w:lineRule="auto"/>
        <w:ind w:left="5398" w:hanging="5041"/>
        <w:jc w:val="center"/>
        <w:rPr>
          <w:rFonts w:cstheme="minorHAnsi"/>
          <w:color w:val="000000"/>
          <w:sz w:val="18"/>
          <w:szCs w:val="18"/>
        </w:rPr>
      </w:pPr>
    </w:p>
    <w:p w:rsidR="00E45770" w:rsidRDefault="00E45770" w:rsidP="00CA273D">
      <w:pPr>
        <w:spacing w:line="276" w:lineRule="auto"/>
        <w:ind w:left="5398" w:hanging="5041"/>
        <w:jc w:val="center"/>
        <w:rPr>
          <w:rFonts w:cstheme="minorHAnsi"/>
          <w:color w:val="000000"/>
          <w:sz w:val="18"/>
          <w:szCs w:val="18"/>
        </w:rPr>
      </w:pPr>
    </w:p>
    <w:p w:rsidR="00CA273D" w:rsidRDefault="00CA273D" w:rsidP="00CA273D">
      <w:pPr>
        <w:spacing w:after="0"/>
        <w:jc w:val="center"/>
      </w:pPr>
      <w:r>
        <w:rPr>
          <w:noProof/>
          <w:lang w:eastAsia="pl-PL"/>
        </w:rPr>
        <w:drawing>
          <wp:inline distT="0" distB="0" distL="0" distR="0" wp14:anchorId="7CE822A2" wp14:editId="70859EA7">
            <wp:extent cx="7283395" cy="810069"/>
            <wp:effectExtent l="0" t="0" r="0" b="9525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5213" cy="830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2750"/>
        <w:gridCol w:w="9261"/>
        <w:gridCol w:w="1582"/>
      </w:tblGrid>
      <w:tr w:rsidR="00CA273D" w:rsidRPr="00A87DC6" w:rsidTr="008E648E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73D" w:rsidRPr="00A87DC6" w:rsidRDefault="00CA273D" w:rsidP="008E64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DC6">
              <w:rPr>
                <w:rFonts w:ascii="Calibri" w:eastAsia="Times New Roman" w:hAnsi="Calibri" w:cs="Calibri"/>
                <w:color w:val="000000"/>
                <w:lang w:eastAsia="pl-PL"/>
              </w:rPr>
              <w:t>załącznik nr 5 do SIWZ "Dostawa LO"</w:t>
            </w:r>
          </w:p>
        </w:tc>
      </w:tr>
      <w:tr w:rsidR="00CA273D" w:rsidRPr="00050FF3" w:rsidTr="008E648E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73D" w:rsidRDefault="00CA273D" w:rsidP="008E64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CA273D" w:rsidRPr="00050FF3" w:rsidRDefault="00CA273D" w:rsidP="008E64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50FF3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  <w:t>ZADANIE 1 - sprzęt komputerowy, oprogramowanie</w:t>
            </w:r>
          </w:p>
        </w:tc>
      </w:tr>
      <w:tr w:rsidR="00CA273D" w:rsidRPr="00050FF3" w:rsidTr="00CA273D">
        <w:trPr>
          <w:trHeight w:val="300"/>
        </w:trPr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273D" w:rsidRPr="00050FF3" w:rsidRDefault="00CA273D" w:rsidP="008E64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273D" w:rsidRPr="00050FF3" w:rsidRDefault="00CA273D" w:rsidP="008E64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273D" w:rsidRPr="00050FF3" w:rsidRDefault="00CA273D" w:rsidP="008E64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273D" w:rsidRPr="00050FF3" w:rsidRDefault="00CA273D" w:rsidP="008E64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A273D" w:rsidRPr="00050FF3" w:rsidTr="00CA273D">
        <w:trPr>
          <w:trHeight w:val="63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3D" w:rsidRPr="00050FF3" w:rsidRDefault="00CA273D" w:rsidP="008E64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3D" w:rsidRPr="00050FF3" w:rsidRDefault="00CA273D" w:rsidP="008E64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3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3D" w:rsidRPr="00050FF3" w:rsidRDefault="00CA273D" w:rsidP="008E64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b/>
                <w:bCs/>
                <w:color w:val="000000"/>
                <w:lang w:eastAsia="pl-PL"/>
              </w:rPr>
              <w:t>PARAMETRY TECHNICZNE - MINIMALNE WYMAGANIA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3D" w:rsidRPr="00050FF3" w:rsidRDefault="00CA273D" w:rsidP="008E64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CA273D" w:rsidRPr="00050FF3" w:rsidTr="00CA273D">
        <w:trPr>
          <w:trHeight w:val="67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3D" w:rsidRPr="00050FF3" w:rsidRDefault="00CA273D" w:rsidP="008E64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3D" w:rsidRPr="00050FF3" w:rsidRDefault="00CA273D" w:rsidP="008E64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 xml:space="preserve">CorelDRAW Graphics Suite 2018 PL </w:t>
            </w:r>
          </w:p>
        </w:tc>
        <w:tc>
          <w:tcPr>
            <w:tcW w:w="3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73D" w:rsidRPr="00050FF3" w:rsidRDefault="00CA273D" w:rsidP="008E64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 xml:space="preserve">Licencja EDU na 16 stanowisk (Classroom). </w:t>
            </w:r>
          </w:p>
          <w:p w:rsidR="00CA273D" w:rsidRPr="00050FF3" w:rsidRDefault="00CA273D" w:rsidP="008E64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>Okres licencji: bezterminowa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73D" w:rsidRPr="00050FF3" w:rsidRDefault="00CA273D" w:rsidP="008E64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>1 komplet</w:t>
            </w:r>
          </w:p>
        </w:tc>
      </w:tr>
      <w:tr w:rsidR="00CA273D" w:rsidRPr="00050FF3" w:rsidTr="00CA273D">
        <w:trPr>
          <w:trHeight w:val="70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3D" w:rsidRPr="00050FF3" w:rsidRDefault="00CA273D" w:rsidP="008E64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3D" w:rsidRPr="00050FF3" w:rsidRDefault="00CA273D" w:rsidP="008E64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 xml:space="preserve"> Corel VideoStudio Pro 2018 ML</w:t>
            </w:r>
          </w:p>
        </w:tc>
        <w:tc>
          <w:tcPr>
            <w:tcW w:w="3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73D" w:rsidRPr="00050FF3" w:rsidRDefault="00CA273D" w:rsidP="008E64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 xml:space="preserve">Licencja EDU na 16 stanowisk (Classroom). </w:t>
            </w:r>
          </w:p>
          <w:p w:rsidR="00CA273D" w:rsidRPr="00050FF3" w:rsidRDefault="00CA273D" w:rsidP="008E64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>Okres licencji: bezterminowa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73D" w:rsidRPr="00050FF3" w:rsidRDefault="00CA273D" w:rsidP="008E64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>1 komplet</w:t>
            </w:r>
          </w:p>
        </w:tc>
      </w:tr>
      <w:tr w:rsidR="00CA273D" w:rsidRPr="00050FF3" w:rsidTr="00CA273D">
        <w:trPr>
          <w:trHeight w:val="1282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3D" w:rsidRPr="00050FF3" w:rsidRDefault="00CA273D" w:rsidP="008E64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73D" w:rsidRPr="00050FF3" w:rsidRDefault="00CA273D" w:rsidP="008E648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ABBYY FINEREADER 12 Pro PL lub NOWSZY </w:t>
            </w:r>
          </w:p>
        </w:tc>
        <w:tc>
          <w:tcPr>
            <w:tcW w:w="3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73D" w:rsidRPr="00050FF3" w:rsidRDefault="00CA273D" w:rsidP="008E64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>Aplikacja umożliwiająca przetwarzanie tekstu z plików graficznych, w tym dokumenty skanowane (jpg, pdf i inne) do postaci edytowalnej.</w:t>
            </w:r>
          </w:p>
          <w:p w:rsidR="00CA273D" w:rsidRPr="00050FF3" w:rsidRDefault="00CA273D" w:rsidP="008E64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 xml:space="preserve"> Licencja bezterminowa.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73D" w:rsidRPr="00050FF3" w:rsidRDefault="00CA273D" w:rsidP="008E64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>1 komplet</w:t>
            </w:r>
          </w:p>
          <w:p w:rsidR="00CA273D" w:rsidRPr="00050FF3" w:rsidRDefault="00CA273D" w:rsidP="008E64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CA273D" w:rsidRPr="00050FF3" w:rsidRDefault="00CA273D" w:rsidP="008E64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CA273D" w:rsidRPr="00050FF3" w:rsidRDefault="00CA273D" w:rsidP="008E64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CA273D" w:rsidRPr="00050FF3" w:rsidTr="00CA273D">
        <w:trPr>
          <w:trHeight w:val="171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3D" w:rsidRPr="00050FF3" w:rsidRDefault="00CA273D" w:rsidP="008E64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3D" w:rsidRPr="00050FF3" w:rsidRDefault="00CA273D" w:rsidP="008E648E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FF3">
              <w:rPr>
                <w:rFonts w:eastAsia="Times New Roman" w:cs="Calibri"/>
                <w:lang w:eastAsia="pl-PL"/>
              </w:rPr>
              <w:t>OPIEKUN UCZNIA (Program zalecany przez MEN)</w:t>
            </w:r>
          </w:p>
        </w:tc>
        <w:tc>
          <w:tcPr>
            <w:tcW w:w="3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73D" w:rsidRPr="00050FF3" w:rsidRDefault="00CA273D" w:rsidP="008E648E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50FF3">
              <w:rPr>
                <w:rFonts w:eastAsia="Times New Roman" w:cs="Calibri"/>
                <w:lang w:eastAsia="pl-PL"/>
              </w:rPr>
              <w:t>Aplikacja z licencją bezterminową zawierająca:</w:t>
            </w:r>
            <w:r w:rsidRPr="00050FF3">
              <w:rPr>
                <w:rFonts w:eastAsia="Times New Roman" w:cs="Calibri"/>
                <w:lang w:eastAsia="pl-PL"/>
              </w:rPr>
              <w:br/>
              <w:t>• blokadę dostępu do stron niepożądanych dla młodzieży aktualizacja na bieżąco z możliwością dodawania kolejnych stron do tej bazy, jak również odblokowywania wybranych stron już w niej figurujących,</w:t>
            </w:r>
            <w:r w:rsidRPr="00050FF3">
              <w:rPr>
                <w:rFonts w:eastAsia="Times New Roman" w:cs="Calibri"/>
                <w:lang w:eastAsia="pl-PL"/>
              </w:rPr>
              <w:br/>
              <w:t xml:space="preserve">• inteligentne rozpoznaje treści przeglądanych stron </w:t>
            </w:r>
            <w:r w:rsidRPr="00050FF3">
              <w:rPr>
                <w:rFonts w:eastAsia="Times New Roman" w:cs="Calibri"/>
                <w:lang w:eastAsia="pl-PL"/>
              </w:rPr>
              <w:br/>
              <w:t>•możliwość zablokowania korzystania  z komunikatorów internetowych jak gadu-gadu, tlen i inne</w:t>
            </w:r>
          </w:p>
          <w:p w:rsidR="00CA273D" w:rsidRPr="00050FF3" w:rsidRDefault="00CA273D" w:rsidP="008E648E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50FF3">
              <w:rPr>
                <w:rFonts w:eastAsia="Times New Roman" w:cs="Calibri"/>
                <w:lang w:eastAsia="pl-PL"/>
              </w:rPr>
              <w:t xml:space="preserve">Aplikacja obsługująca 16 –stanowiskową pracownię,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73D" w:rsidRPr="00050FF3" w:rsidRDefault="00CA273D" w:rsidP="008E64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>1 komplet</w:t>
            </w:r>
          </w:p>
          <w:p w:rsidR="00CA273D" w:rsidRPr="00050FF3" w:rsidRDefault="00CA273D" w:rsidP="008E64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CA273D" w:rsidRPr="00050FF3" w:rsidRDefault="00CA273D" w:rsidP="008E64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CA273D" w:rsidRPr="00050FF3" w:rsidRDefault="00CA273D" w:rsidP="008E64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CA273D" w:rsidRPr="00050FF3" w:rsidRDefault="00CA273D" w:rsidP="008E64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CA273D" w:rsidRPr="00050FF3" w:rsidTr="00CA273D">
        <w:trPr>
          <w:trHeight w:val="307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3D" w:rsidRPr="00050FF3" w:rsidRDefault="00CA273D" w:rsidP="008E64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3D" w:rsidRPr="00050FF3" w:rsidRDefault="00CA273D" w:rsidP="008E64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>PROGRAM ANTYWIRUSOWY NA KOMPUTERY UCZNIOWSKIE I NA SERVER</w:t>
            </w:r>
          </w:p>
        </w:tc>
        <w:tc>
          <w:tcPr>
            <w:tcW w:w="3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73D" w:rsidRPr="00050FF3" w:rsidRDefault="00CA273D" w:rsidP="008E64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>Aplikacja chroniąca komputery uczniowskie przed zagrożeniami, zawierająca moduły: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>•  Antywirus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>•  Zaawansowany skaner pamięci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>•  Antyspyware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>•  Kontrola nośników wymiennych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>•  Antyphishing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>•  Blokada programów typu exploit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>•  Ochrona przed atakami wykorzystującymi skrypty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 xml:space="preserve">oraz program antywirusowy na SERVER. </w:t>
            </w:r>
          </w:p>
          <w:p w:rsidR="00CA273D" w:rsidRPr="00050FF3" w:rsidRDefault="00CA273D" w:rsidP="008E64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>Licencja z 5 letnią aktualizacją.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73D" w:rsidRPr="00050FF3" w:rsidRDefault="00CA273D" w:rsidP="008E64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>1 komplet</w:t>
            </w:r>
          </w:p>
        </w:tc>
      </w:tr>
      <w:tr w:rsidR="00CA273D" w:rsidRPr="00050FF3" w:rsidTr="00CA273D">
        <w:trPr>
          <w:trHeight w:val="264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3D" w:rsidRPr="00050FF3" w:rsidRDefault="00CA273D" w:rsidP="008E64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3D" w:rsidRPr="00050FF3" w:rsidRDefault="00CA273D" w:rsidP="008E64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>ROUTER SIECIOWY (HUB)</w:t>
            </w:r>
          </w:p>
        </w:tc>
        <w:tc>
          <w:tcPr>
            <w:tcW w:w="3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73D" w:rsidRPr="00050FF3" w:rsidRDefault="00CA273D" w:rsidP="008E64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>Przeznaczenie: Rack 19 wysokość  1U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>Prędkość magistrali:   min. 52 Gbps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>Przepustowość:  min. 38 mpps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>Rozmiar tablicy adresów:  min. MAC 8000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>Gniazda sieciowe: 24x 10/100/1000; 4x SFP+;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>Zarządzanie: http, konsola, przeglądarka WWW, SNMP v1, SNMP v2c, Telnet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>Standardy: IEEE 802.1d, IEEE 802.1p, IEEE 802.1q, IEEE 802.1x, IEEE 802.3, IEEE 802.3ab, IEEE 802.3ad, IEEE 802.3u,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>Rozdzielanie sygnału sieciowego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73D" w:rsidRPr="00050FF3" w:rsidRDefault="00CA273D" w:rsidP="008E64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>1 komplet</w:t>
            </w:r>
          </w:p>
          <w:p w:rsidR="00CA273D" w:rsidRPr="00050FF3" w:rsidRDefault="00CA273D" w:rsidP="008E64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CA273D" w:rsidRPr="00050FF3" w:rsidRDefault="00CA273D" w:rsidP="008E64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CA273D" w:rsidRPr="00050FF3" w:rsidRDefault="00CA273D" w:rsidP="008E64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CA273D" w:rsidRPr="00050FF3" w:rsidRDefault="00CA273D" w:rsidP="008E64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CA273D" w:rsidRPr="00050FF3" w:rsidRDefault="00CA273D" w:rsidP="008E64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CA273D" w:rsidRPr="00050FF3" w:rsidTr="00CA273D">
        <w:trPr>
          <w:trHeight w:val="267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3D" w:rsidRPr="00050FF3" w:rsidRDefault="00CA273D" w:rsidP="008E64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3D" w:rsidRPr="00050FF3" w:rsidRDefault="00CA273D" w:rsidP="008E64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 xml:space="preserve"> GŁOŚNIKI</w:t>
            </w:r>
          </w:p>
        </w:tc>
        <w:tc>
          <w:tcPr>
            <w:tcW w:w="3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73D" w:rsidRPr="00050FF3" w:rsidRDefault="00CA273D" w:rsidP="008E64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 xml:space="preserve">Parametry pracy 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>typ urządzenia zestaw 2.1 , komunikacja przewodowa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>ilość głośników 3 szt. (2 głośniki satelitarne + głośnik niskotonowy [subwoofer] )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 xml:space="preserve">moc głośnika niskotonowego RMS 16 W; min. częstotliwość przenoszenia 40 Hz ; maks. częstotliwość przenoszenia 20 kHz 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 xml:space="preserve">odstęp sygnału od szumu 75 dB 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 xml:space="preserve">regulacja głośności; pilot; wyjście słuchawkowe 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 xml:space="preserve">wymiary głośnika niskotonowego 160 x 214 x 243 mm 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 xml:space="preserve">wymiary głośnika satelitarnego 86 x 177 x 93 mm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73D" w:rsidRPr="00050FF3" w:rsidRDefault="00CA273D" w:rsidP="008E64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>1 komplet</w:t>
            </w:r>
          </w:p>
        </w:tc>
      </w:tr>
      <w:tr w:rsidR="00CA273D" w:rsidRPr="00050FF3" w:rsidTr="00CA273D">
        <w:trPr>
          <w:trHeight w:val="127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3D" w:rsidRPr="00050FF3" w:rsidRDefault="00CA273D" w:rsidP="008E64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3D" w:rsidRPr="00050FF3" w:rsidRDefault="00CA273D" w:rsidP="008E64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>URZĄDZENIE WIELOFUNKCYJNE ( skaner, drukarka)</w:t>
            </w:r>
          </w:p>
        </w:tc>
        <w:tc>
          <w:tcPr>
            <w:tcW w:w="3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73D" w:rsidRPr="00050FF3" w:rsidRDefault="00CA273D" w:rsidP="008E64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 xml:space="preserve">urządzenie ma posiadac funkcje drukowania, kopiowania i skanowania, obsługiwana wielozadaniowość; parametry drukowania:  16 str./min; predkość druku kolorowego: 16str./min.  ; tryb gotowości: czerń 11,8s, kolor 13,5s; cykl roboczy do 30 000 str A4 miesięczne; technologia wydruku: druk laserowy; jakość wydruku w czerni: maks.600x600dpi; w kolorze: maks. 600x600 dpi; wyświetlacz LCD; funkcje łaczności: ePrint, z urządzeń przenośnych; możliwość pracy bezprzewodowej - wbudowana  karta sieciowa 802.11 b/ g/n, uwierzytelnienie z użyciem protokołu WEP, WPA/WPA lub 802.11n 2,4/5 GHz, szyfrowanie za pomocą protokołu AES lub TKIP, WPS, Wi-Fi Direct; łączność - tryb standardowy: port Hi-Speed USB 2.0; wbudowany port sieci Fast Ethernet 10/100 base-TX, karta sieci bezprzewodowej 802.11n 2,4/5 GHz; dostosowane do pracy w sieci  - wbudowany interfajs Ethernet 802.11.b/g/n w standardzie ; moduł Wi-Fi działający zarówno jako punkt dostępu (z funkcją Wi-Fi direct), jak i STA; standardowa i maksymalna pojemność pamięci DDR, 128 MB pamięci flash; Obsługa papieru: standardowy podajnik na 150 arkuszy, odbiornik maksymalnie na  na 100 arkuszy (stos o wysokości 10mm), drukowanie dwustronne - obsługa , ręczna przez sterownik); obsługiwane formaty nośników:  Executive (184 × 267 mm), Oficio (216 × 330 mm), 102 × 152 mm, 127 × 203 mm, A4 (210 × 299 mm),  A5 (148 × 210 mm), A6 (105 × 148 mm),  B5 (JIS) (182 × 257 mm), B6 (JIS) (128 × 182 mm),  100 × 150 mm, Oficio (216 × 340 mm), 16K (195 × 270 mm), 16K (184 × 260 mm), 16K (197 × 273 mm), Pocztówka (JIS) (100 × 147 mm), Podwójna pocztówka (JIS) (147 × 200 mm),  Koperta nr 10 (105 × 241 mm), Koperta Monarch (98 × 191 mm), Koperta B5 (176 × 250 mm), Koperta C5 (162 × 229 mm), Koperta DL (110 × 220 mm), A5-R (210 × 148 mm); rozmiary nośników - do dostosowania: od 76x127 do 216x356mm; nosniki: papier(typu bond, broszurowy, kolorowy, błyszczący, cięzki, firmowy, lekki, fotograficzny, zwykły, wstepnie zadrukowany, dziurkowany, makulaturowy, szorstki), folie, etykiety, koperty, kartki; obsługiwana gramatura nosników: od 60 do 163 g/m2 (niepowlekany/matowy), pocztówki do 175 g/m2 i papier matowy HP 200 g/m2 maja być dozwolone w sterowniku; od 60 do 163 g/m2 (powlekany/błyszczący),  automatyczny podajnik dokumentów - od 70 do 90 g/m2; Skaner: płaski, automatyczny  podajnik dokumentów; format pliku zawierający zeskanowany obraz JPG, RAW (BMP), PNG, TIFF, PDF; rozdzielczość skanowana , maksymalny: 215,9x297 mm, maksymalny format skanowania 148,5x210mm, prędkość skanowania w trybie normalnym formatu A4 - do 14 str. / min., pojemność automatycznego  podajnika dokumentów: standardowo 35 arkuszy, obsługiwane formaty: PDF, JPG, tryby inicjacji skanowania: kopiowanie, oprogramowanie producenta, oprogramowanie użytkownika przez interfais TWAIN lub WIA; Kopiarka: predkość kopiowania w trybie normalnym: czerń do 16 str./min, kolor: do 16 str. /min, rodzielczość kopii - tekst w czerni 600x600 dpi, rozdzielczość kopiowania - tekst i grafika w kolorze: 600x600dpi, ograniczenie liczby kopii/poszerzenie ustawień: 25 do 400%, maksymalnie do 99 kopii; zasilenie i eksploatacja: napięcie wejściowe 220 do 240V 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lastRenderedPageBreak/>
              <w:t xml:space="preserve">pr. zm. (+/-3Hz), 60 Hz (+/- 3 Hz), zuzycie energii337 W dla drukowania, 8W w trybie gotowości, 1W w trybie uśpienia, 0,1W wyłaczanie ręczne, 0,1W włączanie automatyczne/ręczne, 1W wyłączanie automatyczne/Wake On LAN; zestaw/komplet ma zawierać: urządzenie, wkłady starowe, instrukcję instalacji, dokumentację drukarki i oprogramowanie na płycie CD, przewód zasilający, przewód USB                                                            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73D" w:rsidRPr="00050FF3" w:rsidRDefault="00CA273D" w:rsidP="008E64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lastRenderedPageBreak/>
              <w:t>1 komplet</w:t>
            </w:r>
          </w:p>
        </w:tc>
      </w:tr>
      <w:tr w:rsidR="00CA273D" w:rsidRPr="00050FF3" w:rsidTr="00CA273D">
        <w:trPr>
          <w:trHeight w:val="328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3D" w:rsidRPr="00050FF3" w:rsidRDefault="00E45770" w:rsidP="008E64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3D" w:rsidRPr="00050FF3" w:rsidRDefault="00CA273D" w:rsidP="008E64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 xml:space="preserve">PROJEKTOR KRÓTKOOGNISKOWY </w:t>
            </w:r>
          </w:p>
        </w:tc>
        <w:tc>
          <w:tcPr>
            <w:tcW w:w="3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73D" w:rsidRPr="00050FF3" w:rsidRDefault="00CA273D" w:rsidP="008E64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>System projekcji‎‎ DLP; Obsługiwana rozdzielczość‎ VGA(640 x 480) do WUXGA_RB(1920 x 1200); Jasność Min. 3,000 lumenów, Współczynnik kontrastu‎  Min 20,000:1; Proporcje ekranu‎ Natywny 4:3 ; Wbudowany głośnik‎  Min 10W ; Wejścia  HDMI x 2 (HDMI-2 z MHL), VGA (D-sub 15pin) x 2 (wspólne z komponentowym), VGA (D-sub 15pin) x 1, Kompozytowe RCA) x 1, S-Video x 1, Audio (mini jack) x 2, Audio L/R(RCA) x 1,  Audio(mini jack) x 1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>USB (typ A) x1 (zasilanie 5V/1.5A)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>USB (typ mini B) x 1‎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>Odbiornik Podczerwieni 2 (przód, góra)‎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>Akcesoria Pilot, komplet kabli, uchwyt montażowy, ścienny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>Język menu ekranowego  polski ;  Przekazywany obraz z umieszczonego na uchwycie rzutnika powinien pokryć całą powierzchnię tablicy.</w:t>
            </w:r>
          </w:p>
          <w:p w:rsidR="00CA273D" w:rsidRPr="00050FF3" w:rsidRDefault="00CA273D" w:rsidP="008E64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73D" w:rsidRPr="00050FF3" w:rsidRDefault="00CA273D" w:rsidP="008E64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 xml:space="preserve">3 szt. </w:t>
            </w:r>
          </w:p>
        </w:tc>
      </w:tr>
      <w:tr w:rsidR="00CA273D" w:rsidRPr="00050FF3" w:rsidTr="00CA273D">
        <w:trPr>
          <w:trHeight w:val="1002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3D" w:rsidRPr="00050FF3" w:rsidRDefault="00E45770" w:rsidP="008E64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3D" w:rsidRPr="00050FF3" w:rsidRDefault="00CA273D" w:rsidP="008E64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>LAPTOP - KOMPUTER NAUCZYCIELSKI</w:t>
            </w:r>
          </w:p>
        </w:tc>
        <w:tc>
          <w:tcPr>
            <w:tcW w:w="3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73D" w:rsidRPr="00050FF3" w:rsidRDefault="00CA273D" w:rsidP="008E64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>Pamięć RAM 8 GB (SO-DIMM DDR4, 2400MHz), ilość gniazd pamięci (2 / wolne) 1/1; Dysk SSD  250 GB; taktowanie procesora -Minium 2,5  GHz; wbudowane napędy optyczne, ekran matowy, LED, przekątna ekranu 15,6"; rozdzielczość ekranu 1920 x 1080 (FullHD); karta graficzna 2048 MB GDDR5 (pamięć własna), wbudowane głośniki stereo, wbudowany mikrofon; zintegrowana karta dźwiękowa zgodna z Intel High Definition Audio, kamera internetowa 1.0 Mpix; łączność LAN 10/100/1000 Mbps; Wi-Fi 802.11 a/b/g/n/ac; moduł Bluetooth; wejście USB 3.1 Gen. 1 (USB 3.0) - 2 szt.; USB Typu-C - 2 szt.; HDMI - 1 szt.; czytnik kart pamięci - 1 szt.; VGA (D-sub) - 1 szt.; RJ-45 (LAN) - 1 szt.; wyjście słuchawkowe/wejście mikrofonowe - 1 szt.; DC-in (wejście zasilania) - 1 szt.; bateria 2-komorowa, 4000 mAh, Li-Ion; Zainstalowany system operacyjny Microsoft Windows 10 Pro PL (wersja 64-bitowa); Dołączone oprogramowanie Partycja recovery opcja przywrócenia systemu z dysku); białe podświetlenie klawiatury, wielodotykowy, intuicyjny touchpad, możliwość zabezpieczenia linką (port Kensington Lock), wbudowany czytnik linii papilarnych, szyfrowanie TPM; dołączony zasilacz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73D" w:rsidRPr="00050FF3" w:rsidRDefault="00CA273D" w:rsidP="008E64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>3 szt.</w:t>
            </w:r>
          </w:p>
        </w:tc>
      </w:tr>
      <w:tr w:rsidR="00CA273D" w:rsidRPr="00050FF3" w:rsidTr="00CA273D">
        <w:trPr>
          <w:trHeight w:val="52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3D" w:rsidRPr="00050FF3" w:rsidRDefault="00E45770" w:rsidP="008E64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lastRenderedPageBreak/>
              <w:t>11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3D" w:rsidRPr="00050FF3" w:rsidRDefault="00CA273D" w:rsidP="008E64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 xml:space="preserve">KOMPUTER SERVER Z MONITOREM </w:t>
            </w:r>
          </w:p>
        </w:tc>
        <w:tc>
          <w:tcPr>
            <w:tcW w:w="3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73D" w:rsidRPr="00050FF3" w:rsidRDefault="00CA273D" w:rsidP="008E64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>Procesor Procesor musi osiągnąć wynik minimum 8035 w rankingu PassMark Software PassMark-CPU Benchmarks; Typ  4-rdzieniowy; Ilość zainstalowanych procesorów:  1; Maksymalna ilość procesorów: 1; Dysk twardy:  2x 2 TB; Prędkość obrotowa dysku:  7200 RPM; Obsługiwane poziomy RAID 0,1,10,5; Pamięć RAM zainstalowana: 16 GBz kontrolą ECC; Typ pamięci RAM DDR4; Maksymalna; pojemność pamięci RAM 64 GB; Liczba gniazd pamięci 4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>Gniazda rozszerzeń: 1 x PCI-Express 3.0 x1 (elektrycznie x1)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>1 x PCI-Express 3.0 x8; 2 x PCI-Express 3.0 x4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>Wolne wnęki wewnętrzne 2 x 3.5 hot swap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>Karta sieciowa: 10/100/1000 Mbit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>Złącza: 1 x szeregowe; 2 x RJ-45; 3 x USB 3.0; 5 x USB 2.0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>Technologie złączy: RJ-45; RS-232 (Port szeregowy); SAS; SATA 3; USB 2.0; USB 3.0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>Napędy: DVD-RW; Zasilacz: Moc zasilacza [W] min. 500 W; Podwójny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>Obudowa: Tower;  Zainstalowane oprogramowanie: MS Windows Server 2016 Standard dla max 25 użytkowników ; Monitor: Typ  płaski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>Przekątna matrycy Min 23,8 cale; Format matrycy 16:9; Rodzaj matrycy IPS/PLS lub VA; Obsługiwana rozdzielczość 1920x1080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>Czas reakcji Max 5 ms; Jasność Minimum 250 cd/m2; Kąt widzenia w poziomi i w pionie 178 st; Częstotliwość odświeżania 60 Hz; Złącze 1xvga (D-Sub) i HDMI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>Zastosowane technologie LED; Wymagania dodatkowe Kolor obudowy : czarny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 xml:space="preserve">Kable zgodne ze złączem monitora (D-Sub i HDMI), kabel zasilający monitor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73D" w:rsidRPr="00050FF3" w:rsidRDefault="00CA273D" w:rsidP="008E64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>1 zestaw</w:t>
            </w:r>
          </w:p>
        </w:tc>
      </w:tr>
      <w:tr w:rsidR="00CA273D" w:rsidRPr="00050FF3" w:rsidTr="00CA273D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3D" w:rsidRPr="00050FF3" w:rsidRDefault="00E45770" w:rsidP="008E64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3D" w:rsidRPr="00050FF3" w:rsidRDefault="00CA273D" w:rsidP="008E64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 xml:space="preserve">OKABLOWANIE SIECIOWE  </w:t>
            </w:r>
          </w:p>
        </w:tc>
        <w:tc>
          <w:tcPr>
            <w:tcW w:w="3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73D" w:rsidRPr="00050FF3" w:rsidRDefault="00CA273D" w:rsidP="008E64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>Sieć LAN - 18 gniazd sieciowych RJ-45. Wg rysunku rozkładu pracowni informatycznej.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73D" w:rsidRPr="00050FF3" w:rsidRDefault="00CA273D" w:rsidP="008E64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>1 komplet</w:t>
            </w:r>
          </w:p>
        </w:tc>
      </w:tr>
      <w:tr w:rsidR="00CA273D" w:rsidRPr="00050FF3" w:rsidTr="00CA273D">
        <w:trPr>
          <w:trHeight w:val="238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3D" w:rsidRPr="00050FF3" w:rsidRDefault="00E45770" w:rsidP="008E64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3D" w:rsidRPr="00050FF3" w:rsidRDefault="00CA273D" w:rsidP="008E64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>APARAT CYFROWY</w:t>
            </w:r>
          </w:p>
        </w:tc>
        <w:tc>
          <w:tcPr>
            <w:tcW w:w="3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73D" w:rsidRPr="00050FF3" w:rsidRDefault="00CA273D" w:rsidP="008E64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 xml:space="preserve">Parametry pracy • 1-calowa matryca MOS o rozdzielczości minimum 20.1 mln pikseli 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 xml:space="preserve">• obiektyw 24 - 480 mm 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 xml:space="preserve">• możliwość nagrywania filmów w 4K 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 xml:space="preserve">• minimum 20-krotny zoom optyczny 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 xml:space="preserve">• zdjęcia seryjne 12 kl./s 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>• 3-calowy, uchylny ekran LCD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 xml:space="preserve">• procesor Venus Engine FHD 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 xml:space="preserve">• karty pamięci SD, SDHC, SDXC 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>• zasilanie: akumulator litowo-jonowy  wraz z ładowarką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73D" w:rsidRPr="00050FF3" w:rsidRDefault="00CA273D" w:rsidP="008E64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>1 zestaw</w:t>
            </w:r>
          </w:p>
        </w:tc>
      </w:tr>
    </w:tbl>
    <w:p w:rsidR="00CA273D" w:rsidRDefault="00CA273D" w:rsidP="00CA273D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2"/>
      </w:tblGrid>
      <w:tr w:rsidR="00E45770" w:rsidRPr="00050FF3" w:rsidTr="008E648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770" w:rsidRPr="00050FF3" w:rsidRDefault="00E45770" w:rsidP="008E64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E45770" w:rsidRPr="00050FF3" w:rsidRDefault="00E45770" w:rsidP="008E64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E45770" w:rsidRPr="00050FF3" w:rsidRDefault="00E45770" w:rsidP="008E64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50FF3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  <w:t>ZADANIE 2 - meble szkolne, wyposażenie techniczne</w:t>
            </w:r>
          </w:p>
          <w:p w:rsidR="00E45770" w:rsidRPr="00050FF3" w:rsidRDefault="00E45770" w:rsidP="008E64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1"/>
              <w:gridCol w:w="2112"/>
              <w:gridCol w:w="10089"/>
              <w:gridCol w:w="1090"/>
            </w:tblGrid>
            <w:tr w:rsidR="00E45770" w:rsidRPr="00050FF3" w:rsidTr="00E45770">
              <w:tc>
                <w:tcPr>
                  <w:tcW w:w="561" w:type="dxa"/>
                </w:tcPr>
                <w:p w:rsidR="00E45770" w:rsidRPr="00050FF3" w:rsidRDefault="00E45770" w:rsidP="008E648E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</w:pPr>
                </w:p>
                <w:p w:rsidR="00E45770" w:rsidRPr="00050FF3" w:rsidRDefault="00E45770" w:rsidP="008E648E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</w:pPr>
                  <w:r w:rsidRPr="00050FF3"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  <w:t xml:space="preserve">LP. </w:t>
                  </w:r>
                </w:p>
              </w:tc>
              <w:tc>
                <w:tcPr>
                  <w:tcW w:w="2112" w:type="dxa"/>
                </w:tcPr>
                <w:p w:rsidR="00E45770" w:rsidRPr="00050FF3" w:rsidRDefault="00E45770" w:rsidP="008E648E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</w:pPr>
                </w:p>
                <w:p w:rsidR="00E45770" w:rsidRPr="00050FF3" w:rsidRDefault="00E45770" w:rsidP="008E648E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</w:pPr>
                  <w:r w:rsidRPr="00050FF3"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  <w:t xml:space="preserve">NAZWA </w:t>
                  </w:r>
                </w:p>
              </w:tc>
              <w:tc>
                <w:tcPr>
                  <w:tcW w:w="10089" w:type="dxa"/>
                </w:tcPr>
                <w:p w:rsidR="00E45770" w:rsidRPr="00050FF3" w:rsidRDefault="00E45770" w:rsidP="008E648E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</w:pPr>
                </w:p>
                <w:p w:rsidR="00E45770" w:rsidRPr="00050FF3" w:rsidRDefault="00E45770" w:rsidP="008E648E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</w:pPr>
                  <w:r w:rsidRPr="00050FF3"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  <w:t>PARAMETRY TECHNICZNE - MINIMALNE WYMAGANIA</w:t>
                  </w:r>
                </w:p>
                <w:p w:rsidR="00E45770" w:rsidRPr="00050FF3" w:rsidRDefault="00E45770" w:rsidP="008E648E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90" w:type="dxa"/>
                </w:tcPr>
                <w:p w:rsidR="00E45770" w:rsidRPr="00050FF3" w:rsidRDefault="00E45770" w:rsidP="008E648E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</w:pPr>
                </w:p>
                <w:p w:rsidR="00E45770" w:rsidRPr="00050FF3" w:rsidRDefault="00E45770" w:rsidP="008E648E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</w:pPr>
                  <w:r w:rsidRPr="00050FF3"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  <w:t>ILOŚĆ</w:t>
                  </w:r>
                </w:p>
              </w:tc>
            </w:tr>
            <w:tr w:rsidR="00E45770" w:rsidRPr="00050FF3" w:rsidTr="00E45770">
              <w:tc>
                <w:tcPr>
                  <w:tcW w:w="561" w:type="dxa"/>
                </w:tcPr>
                <w:p w:rsidR="00E45770" w:rsidRPr="00050FF3" w:rsidRDefault="00E45770" w:rsidP="008E648E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</w:pPr>
                  <w:r w:rsidRPr="00050FF3"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2112" w:type="dxa"/>
                </w:tcPr>
                <w:p w:rsidR="00E45770" w:rsidRPr="00075129" w:rsidRDefault="00E45770" w:rsidP="008E648E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</w:pPr>
                  <w:r w:rsidRPr="00075129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Stoliki uczniowskie komputerowe </w:t>
                  </w:r>
                </w:p>
              </w:tc>
              <w:tc>
                <w:tcPr>
                  <w:tcW w:w="10089" w:type="dxa"/>
                </w:tcPr>
                <w:p w:rsidR="00E45770" w:rsidRDefault="00E45770" w:rsidP="008E648E">
                  <w:pPr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</w:pPr>
                  <w:r w:rsidRPr="00075129"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  <w:t>Stoliki uczniowskie pojedyncze. Stelaż wykonany z profilu stalowego 25 x 25 x 1,5 mm giętej i spawanej, malowany farbą proszkową. Blat wykonany z płyty wiórowej laminowanej 18 mm, z obrzeżem  Końce nóg zaślepione stopkami z tworzywa sztucznego. Do każdego stolika podstawka pod komputer ”pionowy”. Blat do klawiatury wysuwany, na prowadnicy.</w:t>
                  </w:r>
                </w:p>
                <w:p w:rsidR="00E45770" w:rsidRDefault="00E45770" w:rsidP="008E648E">
                  <w:pPr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</w:pPr>
                  <w:r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  <w:t xml:space="preserve">Rozmiar 6 -   12 sztuk </w:t>
                  </w:r>
                </w:p>
                <w:p w:rsidR="00E45770" w:rsidRDefault="00E45770" w:rsidP="008E648E">
                  <w:pPr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</w:pPr>
                  <w:r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  <w:t>Rozmiar 5 -     2 sztuki</w:t>
                  </w:r>
                </w:p>
                <w:p w:rsidR="00E45770" w:rsidRPr="00075129" w:rsidRDefault="00E45770" w:rsidP="008E648E">
                  <w:pPr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</w:pPr>
                  <w:r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  <w:t xml:space="preserve">Rozmiar 7-     2 sztuki </w:t>
                  </w:r>
                </w:p>
                <w:p w:rsidR="00E45770" w:rsidRPr="00075129" w:rsidRDefault="00E45770" w:rsidP="008E648E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90" w:type="dxa"/>
                </w:tcPr>
                <w:p w:rsidR="00E45770" w:rsidRPr="00050FF3" w:rsidRDefault="00E45770" w:rsidP="008E648E">
                  <w:pPr>
                    <w:jc w:val="center"/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</w:pPr>
                  <w:r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  <w:t>16</w:t>
                  </w:r>
                  <w:r w:rsidRPr="00050FF3"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  <w:t xml:space="preserve"> sztuk </w:t>
                  </w:r>
                </w:p>
              </w:tc>
            </w:tr>
            <w:tr w:rsidR="00E45770" w:rsidRPr="00050FF3" w:rsidTr="00E45770">
              <w:tc>
                <w:tcPr>
                  <w:tcW w:w="561" w:type="dxa"/>
                </w:tcPr>
                <w:p w:rsidR="00E45770" w:rsidRPr="00050FF3" w:rsidRDefault="00E45770" w:rsidP="008E648E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  <w:t>2</w:t>
                  </w:r>
                </w:p>
              </w:tc>
              <w:tc>
                <w:tcPr>
                  <w:tcW w:w="2112" w:type="dxa"/>
                </w:tcPr>
                <w:p w:rsidR="00E45770" w:rsidRPr="00050FF3" w:rsidRDefault="00E45770" w:rsidP="008E648E">
                  <w:pPr>
                    <w:jc w:val="center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050FF3">
                    <w:rPr>
                      <w:rFonts w:eastAsia="Times New Roman" w:cs="Calibri"/>
                      <w:color w:val="000000"/>
                      <w:lang w:eastAsia="pl-PL"/>
                    </w:rPr>
                    <w:t>Fotel obrotowy ucznia do komputera</w:t>
                  </w:r>
                </w:p>
              </w:tc>
              <w:tc>
                <w:tcPr>
                  <w:tcW w:w="10089" w:type="dxa"/>
                </w:tcPr>
                <w:p w:rsidR="00E45770" w:rsidRDefault="00E45770" w:rsidP="008E648E">
                  <w:pPr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050FF3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Dopuszczony do zastosowania w szkołach i innych placówkach oświatowych. Siedzisko wymiary 500mmx500mm, wyprofilowane z wkładem ze sklejki o grubości 10mm wyłożone pianką o grubości 40mm i gęstości 25kg/m3, całość tapicerowana tapicerką winylową z nośnikiem 100%poliestru, o gramaturze 100g/m2 powłoką polichlorku winylu i powłoką poliuretanową o gramaturze 600g/m2, o ścieralności 120 000 cykli martindale'awg PN-EN ISO 12947 - 2:2000 ocena 5/5, odporną na światło wg PN - ISO 105-B02: 1997/Apl:2002 OCENA 7-8, trudnopalną  wg PN - EN 1021-1:1999 "tlący papieros". Oparcie  tapicerowane jak siedzisko z mocnym wyprofilowaniem na odcinku lędźwiowym, wkład i osłona jak siedzisko. Kolor w odcieniu zielonym typu  RAL 6018, RAL 6024, RAL 6032 - do uzgodnienia z Zamawiającym. Mechanizm umożliwiający regulację kąta pochylenia oparcia (za pomocą bocznej śruby), wysokości oparcia (za pomocą śruby z tyłu mechanizmu) oraz odległości oparcia względem siedziska (za pomocą śruby pod siedziskiem). regulowana wysokość siedziska za pomocą sprężyny gazowej. Podstawa czarne PUE fi 590-640mm, kółka samohamowne do powierzchni twardych,, podłokietniki regulowane - 2 szt. </w:t>
                  </w:r>
                  <w:r w:rsidRPr="00050FF3"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  <w:t>Przeznaczon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>y dla uczniów w wieku 16-19 lat,</w:t>
                  </w:r>
                </w:p>
                <w:p w:rsidR="00E45770" w:rsidRDefault="00E45770" w:rsidP="008E648E">
                  <w:pPr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</w:pPr>
                  <w:r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  <w:t xml:space="preserve">Rozmiar 6 -   12 sztuk </w:t>
                  </w:r>
                </w:p>
                <w:p w:rsidR="00E45770" w:rsidRDefault="00E45770" w:rsidP="008E648E">
                  <w:pPr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</w:pPr>
                  <w:r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  <w:t>Rozmiar 5 -     2 sztuki</w:t>
                  </w:r>
                </w:p>
                <w:p w:rsidR="00E45770" w:rsidRPr="00075129" w:rsidRDefault="00E45770" w:rsidP="008E648E">
                  <w:pPr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</w:pPr>
                  <w:r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  <w:t xml:space="preserve">Rozmiar 7-     2 sztuki </w:t>
                  </w:r>
                </w:p>
                <w:p w:rsidR="00E45770" w:rsidRDefault="00E45770" w:rsidP="008E648E">
                  <w:pPr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  <w:p w:rsidR="00E45770" w:rsidRPr="00050FF3" w:rsidRDefault="00E45770" w:rsidP="008E648E">
                  <w:pPr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90" w:type="dxa"/>
                </w:tcPr>
                <w:p w:rsidR="00E45770" w:rsidRPr="00050FF3" w:rsidRDefault="00E45770" w:rsidP="008E648E">
                  <w:pPr>
                    <w:jc w:val="center"/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</w:pPr>
                  <w:r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  <w:t xml:space="preserve">16 sztuk </w:t>
                  </w:r>
                </w:p>
              </w:tc>
            </w:tr>
            <w:tr w:rsidR="00E45770" w:rsidRPr="00050FF3" w:rsidTr="00E45770">
              <w:tc>
                <w:tcPr>
                  <w:tcW w:w="561" w:type="dxa"/>
                </w:tcPr>
                <w:p w:rsidR="00E45770" w:rsidRPr="00050FF3" w:rsidRDefault="00E45770" w:rsidP="008E648E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  <w:lastRenderedPageBreak/>
                    <w:t>3</w:t>
                  </w:r>
                </w:p>
              </w:tc>
              <w:tc>
                <w:tcPr>
                  <w:tcW w:w="2112" w:type="dxa"/>
                </w:tcPr>
                <w:p w:rsidR="00E45770" w:rsidRPr="00050FF3" w:rsidRDefault="00E45770" w:rsidP="008E648E">
                  <w:pPr>
                    <w:jc w:val="center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050FF3">
                    <w:rPr>
                      <w:rFonts w:eastAsia="Times New Roman" w:cs="Calibri"/>
                      <w:color w:val="000000"/>
                      <w:lang w:eastAsia="pl-PL"/>
                    </w:rPr>
                    <w:t>Fotel obrotowy dla nauczyciela</w:t>
                  </w:r>
                </w:p>
                <w:p w:rsidR="00E45770" w:rsidRPr="00050FF3" w:rsidRDefault="00E45770" w:rsidP="008E648E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10089" w:type="dxa"/>
                </w:tcPr>
                <w:p w:rsidR="00E45770" w:rsidRPr="00050FF3" w:rsidRDefault="00E45770" w:rsidP="008E648E">
                  <w:pPr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050FF3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Dopuszczony do zastosowania w szkołach i innych placówkach oświatowych. Siedzisko wymiary 500mmx500mm, wyprofilowane z wkładem ze sklejki o grubości 10mm wyłożone pianką o grubości 40mm i gęstości 25kg/m3, całość tapicerowana tapicerką dzianinową - 100% PES (poliester), odporność na ścieranie 160000tys. cykli Martindale wg PN-EN ISO 12947-2, gramatura 366+/- 15g/m2; pilling 4-5 wg PN-EN ISO 12945-2, trudnopalna. Oparcie  tapicerowane jak siedzisko z mocnym wyprofilowaniem na odcinku lędźwiowym, wkład i osłona jak siedzisko. Kolor w odcieniu zieleni typu  RAL 2000, RAL 2003, RAL 2008, RAL 2011 - do uzgodnienia z Zamawiającym. Mechanizm umożliwiający regulację kąta pochylenia oparcia (za pomocą bocznej śruby), wysokości oparcia (za pomocą śruby z tyłu mechanizmu) oraz odległości oparcia względem siedziska (za pomocą śruby pod siedziskiem). regulowana wysokość siedziska za pomocą sprężyny gazowej. Podstawa czarne PUE fi 590-640mm, kółka samohamowne do powierzchni twardych,, podłokietniki regulowane - 2 szt. </w:t>
                  </w:r>
                  <w:r w:rsidRPr="00050FF3"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  <w:t>Przeznaczony dla nauczycieli. sugerowany wzrost 159-188 cm.</w:t>
                  </w:r>
                </w:p>
                <w:p w:rsidR="00E45770" w:rsidRPr="00050FF3" w:rsidRDefault="00E45770" w:rsidP="008E648E">
                  <w:pPr>
                    <w:rPr>
                      <w:rFonts w:eastAsia="Times New Roman" w:cs="Calibri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1090" w:type="dxa"/>
                </w:tcPr>
                <w:p w:rsidR="00E45770" w:rsidRPr="00050FF3" w:rsidRDefault="00E45770" w:rsidP="008E648E">
                  <w:pPr>
                    <w:jc w:val="center"/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</w:pPr>
                  <w:r w:rsidRPr="00050FF3"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  <w:t xml:space="preserve">2 sztuki </w:t>
                  </w:r>
                </w:p>
              </w:tc>
            </w:tr>
            <w:tr w:rsidR="00E45770" w:rsidRPr="00050FF3" w:rsidTr="00E45770">
              <w:tc>
                <w:tcPr>
                  <w:tcW w:w="561" w:type="dxa"/>
                </w:tcPr>
                <w:p w:rsidR="00E45770" w:rsidRPr="00050FF3" w:rsidRDefault="00E45770" w:rsidP="008E648E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  <w:t>4</w:t>
                  </w:r>
                </w:p>
              </w:tc>
              <w:tc>
                <w:tcPr>
                  <w:tcW w:w="2112" w:type="dxa"/>
                </w:tcPr>
                <w:p w:rsidR="00E45770" w:rsidRPr="00050FF3" w:rsidRDefault="00E45770" w:rsidP="008E648E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  <w:r w:rsidRPr="00050FF3">
                    <w:rPr>
                      <w:rFonts w:eastAsia="Times New Roman" w:cs="Calibri"/>
                      <w:color w:val="000000"/>
                      <w:lang w:eastAsia="pl-PL"/>
                    </w:rPr>
                    <w:t>Biurko dla nauczyciela</w:t>
                  </w:r>
                </w:p>
              </w:tc>
              <w:tc>
                <w:tcPr>
                  <w:tcW w:w="10089" w:type="dxa"/>
                </w:tcPr>
                <w:p w:rsidR="00E45770" w:rsidRPr="00050FF3" w:rsidRDefault="00E45770" w:rsidP="008E648E">
                  <w:pPr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050FF3">
                    <w:rPr>
                      <w:rFonts w:eastAsia="Times New Roman" w:cs="Calibri"/>
                      <w:color w:val="000000"/>
                      <w:lang w:eastAsia="pl-PL"/>
                    </w:rPr>
                    <w:t>Biurko nauczycielskie wykonane z płyty wiórowej 18 mm, oklejonej PCV o grubości 2 mm. Wymiary 1600 x 700 mm. Z szuflada na klawiaturę komputerową, szafką zamykaną ( 2 półki) na klucz po jednej stronie i trzema szufladami zamykanymi na klucze po drugiej stronie. Kolor- klonowy/kremowy.</w:t>
                  </w:r>
                </w:p>
                <w:p w:rsidR="00E45770" w:rsidRPr="00050FF3" w:rsidRDefault="00E45770" w:rsidP="008E648E">
                  <w:pPr>
                    <w:rPr>
                      <w:rFonts w:eastAsia="Times New Roman" w:cs="Calibri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1090" w:type="dxa"/>
                </w:tcPr>
                <w:p w:rsidR="00E45770" w:rsidRPr="00050FF3" w:rsidRDefault="00E45770" w:rsidP="008E648E">
                  <w:pPr>
                    <w:jc w:val="center"/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</w:pPr>
                  <w:r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  <w:t>3 sztuki</w:t>
                  </w:r>
                  <w:r w:rsidRPr="00050FF3"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  <w:t xml:space="preserve"> </w:t>
                  </w:r>
                </w:p>
              </w:tc>
            </w:tr>
            <w:tr w:rsidR="00E45770" w:rsidRPr="00050FF3" w:rsidTr="00E45770">
              <w:tc>
                <w:tcPr>
                  <w:tcW w:w="561" w:type="dxa"/>
                </w:tcPr>
                <w:p w:rsidR="00E45770" w:rsidRPr="00050FF3" w:rsidRDefault="00E45770" w:rsidP="008E648E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  <w:t>5</w:t>
                  </w:r>
                </w:p>
              </w:tc>
              <w:tc>
                <w:tcPr>
                  <w:tcW w:w="2112" w:type="dxa"/>
                </w:tcPr>
                <w:p w:rsidR="00E45770" w:rsidRPr="00050FF3" w:rsidRDefault="00E45770" w:rsidP="008E648E">
                  <w:pPr>
                    <w:jc w:val="center"/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</w:pPr>
                  <w:r w:rsidRPr="00050FF3"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  <w:t>Szafa na dokumenty</w:t>
                  </w:r>
                </w:p>
              </w:tc>
              <w:tc>
                <w:tcPr>
                  <w:tcW w:w="10089" w:type="dxa"/>
                </w:tcPr>
                <w:p w:rsidR="00E45770" w:rsidRPr="00050FF3" w:rsidRDefault="00E45770" w:rsidP="008E648E">
                  <w:pPr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050FF3">
                    <w:rPr>
                      <w:rFonts w:eastAsia="Times New Roman" w:cs="Calibri"/>
                      <w:color w:val="000000"/>
                      <w:lang w:eastAsia="pl-PL"/>
                    </w:rPr>
                    <w:t>O wymiarach: szerokość 80cm , głębokość 40cm, wysokość 190cm.</w:t>
                  </w:r>
                  <w:r w:rsidRPr="00050FF3"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  <w:t xml:space="preserve">Szafa czterodrzwiowa zamykana na zamki z dwoma kluczami. </w:t>
                  </w:r>
                  <w:r w:rsidRPr="00050FF3"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  <w:t xml:space="preserve">Szafa wykonana jest z płyty MDF o grubości 18 mm, pokrytej jednostronnie wysokiej jakości wysokopołyskowym akrylem. Szafa posiada 5 półek (2 w górnej cześci zamykanej, 3 w dolnej części zamykanej) wykonanych z laminowanej płyty wiórowej również o grubości 18 mm, oklejonych od frontu na wysoki połysk. Powierzchnie matowe niewidoczne , tył mebla z twardej płyty HDF, w części niewidocznej w stanie surowym. </w:t>
                  </w:r>
                  <w:r w:rsidRPr="00050FF3"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  <w:t>Kolor- klonowy/kremowy</w:t>
                  </w:r>
                </w:p>
                <w:p w:rsidR="00E45770" w:rsidRPr="00050FF3" w:rsidRDefault="00E45770" w:rsidP="008E648E">
                  <w:pPr>
                    <w:rPr>
                      <w:rFonts w:eastAsia="Times New Roman" w:cs="Calibri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1090" w:type="dxa"/>
                </w:tcPr>
                <w:p w:rsidR="00E45770" w:rsidRPr="00050FF3" w:rsidRDefault="00E45770" w:rsidP="008E648E">
                  <w:pPr>
                    <w:jc w:val="center"/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</w:pPr>
                  <w:r w:rsidRPr="00050FF3"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  <w:t xml:space="preserve">1 sztuka </w:t>
                  </w:r>
                </w:p>
              </w:tc>
            </w:tr>
            <w:tr w:rsidR="00E45770" w:rsidRPr="00050FF3" w:rsidTr="00E45770">
              <w:tc>
                <w:tcPr>
                  <w:tcW w:w="561" w:type="dxa"/>
                </w:tcPr>
                <w:p w:rsidR="00E45770" w:rsidRPr="00050FF3" w:rsidRDefault="00E45770" w:rsidP="008E648E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  <w:t>6</w:t>
                  </w:r>
                </w:p>
              </w:tc>
              <w:tc>
                <w:tcPr>
                  <w:tcW w:w="2112" w:type="dxa"/>
                </w:tcPr>
                <w:p w:rsidR="00E45770" w:rsidRPr="00050FF3" w:rsidRDefault="00E45770" w:rsidP="008E648E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  <w:r w:rsidRPr="00050FF3">
                    <w:rPr>
                      <w:rFonts w:eastAsia="Times New Roman" w:cs="Calibri"/>
                      <w:color w:val="000000"/>
                      <w:lang w:eastAsia="pl-PL"/>
                    </w:rPr>
                    <w:t>Szafa na książki i pomoce naukowe</w:t>
                  </w:r>
                </w:p>
              </w:tc>
              <w:tc>
                <w:tcPr>
                  <w:tcW w:w="10089" w:type="dxa"/>
                </w:tcPr>
                <w:p w:rsidR="00E45770" w:rsidRPr="00050FF3" w:rsidRDefault="00E45770" w:rsidP="008E648E">
                  <w:pPr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050FF3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O wymiarach:  szerokość 90cm, głębokość 40cm, wysokość 185cm. Szafa czterodrzwiowa z otwartą półką pośrodku. Zamykana na zamki z dwoma kluczami. w części zamkniętej podzielona na półki. Szafa wykonana jest z płyty MDF o grubości 18 mm, pokrytej jednostronnie wysokiej jakości wysokopołyskowym akrylem. Półki wykonane z laminowanej płyty wiórowej również o grubości 18 mm, oklejonych od frontu na wysoki połysk. Powierzchnie matowe niewidoczne , tył mebla z twardej płyty HDF, w części niewidocznej w stanie surowym. </w:t>
                  </w:r>
                  <w:r w:rsidRPr="00050FF3"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  <w:t>Kolor- klonowy/kremowy</w:t>
                  </w:r>
                </w:p>
                <w:p w:rsidR="00E45770" w:rsidRDefault="00E45770" w:rsidP="008E648E">
                  <w:pPr>
                    <w:rPr>
                      <w:rFonts w:eastAsia="Times New Roman" w:cs="Calibri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</w:p>
                <w:p w:rsidR="00E45770" w:rsidRPr="00050FF3" w:rsidRDefault="00E45770" w:rsidP="008E648E">
                  <w:pPr>
                    <w:rPr>
                      <w:rFonts w:eastAsia="Times New Roman" w:cs="Calibri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1090" w:type="dxa"/>
                </w:tcPr>
                <w:p w:rsidR="00E45770" w:rsidRPr="00050FF3" w:rsidRDefault="00E45770" w:rsidP="008E648E">
                  <w:pPr>
                    <w:jc w:val="center"/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</w:pPr>
                  <w:r w:rsidRPr="00050FF3"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  <w:lastRenderedPageBreak/>
                    <w:t xml:space="preserve">2 sztuki </w:t>
                  </w:r>
                </w:p>
              </w:tc>
            </w:tr>
            <w:tr w:rsidR="00E45770" w:rsidRPr="00050FF3" w:rsidTr="00E45770">
              <w:tc>
                <w:tcPr>
                  <w:tcW w:w="561" w:type="dxa"/>
                </w:tcPr>
                <w:p w:rsidR="00E45770" w:rsidRPr="00050FF3" w:rsidRDefault="00E45770" w:rsidP="008E648E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  <w:t>7</w:t>
                  </w:r>
                </w:p>
              </w:tc>
              <w:tc>
                <w:tcPr>
                  <w:tcW w:w="2112" w:type="dxa"/>
                </w:tcPr>
                <w:p w:rsidR="00E45770" w:rsidRPr="00050FF3" w:rsidRDefault="00E45770" w:rsidP="008E648E">
                  <w:pPr>
                    <w:jc w:val="center"/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</w:pPr>
                  <w:r w:rsidRPr="00050FF3"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  <w:t xml:space="preserve">Krzesła do pracowni językowych </w:t>
                  </w:r>
                </w:p>
              </w:tc>
              <w:tc>
                <w:tcPr>
                  <w:tcW w:w="10089" w:type="dxa"/>
                </w:tcPr>
                <w:p w:rsidR="00E45770" w:rsidRDefault="00E45770" w:rsidP="008E648E">
                  <w:pPr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050FF3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Krzesła szkolne ergonomiczne, z wklęsło-wypukłą formą , wspomagającą prawidłowe ułożenie kręgosłupa, kąt nachylenia oparcia mobilizujący pracę mięśni przykręgosłupowych. Wykonane zgodnie z normą PN-EN 1729-1:2007. dopuszczone przez Instytut Medycyny pracy z oceną ergonomiczną i do stosowania w szkołach. Siedzisko oraz oparcie z tworzywa sztucznego HDPE (polietylenu wysokociśnieniowego). Oparcie umożliwiające "dynamiczny" siad, siedzisko miękkie. Struktura krzesła zmniejszająca odbicie sztucznego oświetlenia, w technologii wytwarzania tzw. płaszcza termicznego. Nogi krzesła z profilu metalowego okrągłego o średnicy 22-25mm polakierowanego farbą proszkową. Stelaż (nogi krzesła) z zaślepkami chroniącymi przed zarysowaniami podłoża. Kolor w odcieniu zieleni typu  RAL 2000, RAL 2003, RAL 2008, RAL 2011 - do uzgodnienia z Zamawiającym. </w:t>
                  </w:r>
                </w:p>
                <w:p w:rsidR="00E45770" w:rsidRDefault="00E45770" w:rsidP="008E648E">
                  <w:pPr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</w:pPr>
                  <w:r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  <w:t xml:space="preserve">Rozmiar 6 -    40 sztuk </w:t>
                  </w:r>
                </w:p>
                <w:p w:rsidR="00E45770" w:rsidRDefault="00E45770" w:rsidP="008E648E">
                  <w:pPr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</w:pPr>
                  <w:r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  <w:t>Rozmiar 5 -     4 sztuki</w:t>
                  </w:r>
                </w:p>
                <w:p w:rsidR="00E45770" w:rsidRPr="00075129" w:rsidRDefault="00E45770" w:rsidP="008E648E">
                  <w:pPr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</w:pPr>
                  <w:r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  <w:t xml:space="preserve">Rozmiar 7-     4 sztuki </w:t>
                  </w:r>
                </w:p>
                <w:p w:rsidR="00E45770" w:rsidRPr="00050FF3" w:rsidRDefault="00E45770" w:rsidP="008E648E">
                  <w:pPr>
                    <w:rPr>
                      <w:rFonts w:eastAsia="Times New Roman" w:cs="Calibri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1090" w:type="dxa"/>
                </w:tcPr>
                <w:p w:rsidR="00E45770" w:rsidRPr="00050FF3" w:rsidRDefault="00E45770" w:rsidP="008E648E">
                  <w:pPr>
                    <w:jc w:val="center"/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</w:pPr>
                  <w:r w:rsidRPr="00050FF3"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  <w:t xml:space="preserve">48 sztuk </w:t>
                  </w:r>
                </w:p>
              </w:tc>
            </w:tr>
            <w:tr w:rsidR="00E45770" w:rsidRPr="00050FF3" w:rsidTr="00E45770">
              <w:tc>
                <w:tcPr>
                  <w:tcW w:w="561" w:type="dxa"/>
                </w:tcPr>
                <w:p w:rsidR="00E45770" w:rsidRPr="00050FF3" w:rsidRDefault="00E45770" w:rsidP="008E648E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  <w:t>8</w:t>
                  </w:r>
                </w:p>
              </w:tc>
              <w:tc>
                <w:tcPr>
                  <w:tcW w:w="2112" w:type="dxa"/>
                </w:tcPr>
                <w:p w:rsidR="00E45770" w:rsidRPr="00050FF3" w:rsidRDefault="00E45770" w:rsidP="008E648E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  <w:r w:rsidRPr="00050FF3">
                    <w:rPr>
                      <w:rFonts w:eastAsia="Times New Roman" w:cs="Calibri"/>
                      <w:color w:val="000000"/>
                      <w:lang w:eastAsia="pl-PL"/>
                    </w:rPr>
                    <w:t>Rolety zewnętrzne antywłamaniowe</w:t>
                  </w:r>
                </w:p>
              </w:tc>
              <w:tc>
                <w:tcPr>
                  <w:tcW w:w="10089" w:type="dxa"/>
                </w:tcPr>
                <w:p w:rsidR="00E45770" w:rsidRPr="00050FF3" w:rsidRDefault="00E45770" w:rsidP="008E648E">
                  <w:pPr>
                    <w:rPr>
                      <w:rFonts w:eastAsia="Times New Roman" w:cs="Calibri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  <w:r w:rsidRPr="00050FF3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Roleta zewnętrzna natynkowa do stosowania w budynkach użyteczności publiczne, antywłamaniowa. Zwijana jest do skrzynki aluminiowej umieszczonej na 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>ścianie lub w ościeży.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  <w:t>Profile</w:t>
                  </w:r>
                  <w:r w:rsidRPr="00050FF3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 wykonane są z wysokogatunkowej blachy aluminiowej, pokrytej dwuwarstwową powłoką lakierniczą w systemie PUR-PA, charakteryzującą się podwyższoną odpornością na ścieranie i działanie czynników atmosferycznych.  Profile wypełnione pianką zapewniając dobrą izolacyjnością termiczną i dźwiękową. Skrzynka czworokątna  z wysokogatunkowej blachy aluminiowej. Blacha za dwuwarstwową powłoką lakierniczą w systemie PUR-PA. Rolety maja zabezpieczać okna trzy otwory okienne o wymiarach 249x185cm, 184x185cm, 249x185cm (Wykonawca odpowiada, za odpowiedni pomiar rzeczywisty, który winna uwzględniać oferta ). Sterowanie ręczne rolety za pomocą zwijacza uchylnego, nawijarki z korbą.</w:t>
                  </w:r>
                </w:p>
              </w:tc>
              <w:tc>
                <w:tcPr>
                  <w:tcW w:w="1090" w:type="dxa"/>
                </w:tcPr>
                <w:p w:rsidR="00E45770" w:rsidRPr="00050FF3" w:rsidRDefault="00E45770" w:rsidP="008E648E">
                  <w:pPr>
                    <w:jc w:val="center"/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</w:pPr>
                  <w:r w:rsidRPr="00050FF3"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  <w:t xml:space="preserve">1 komplet </w:t>
                  </w:r>
                </w:p>
              </w:tc>
            </w:tr>
            <w:tr w:rsidR="00E45770" w:rsidRPr="00050FF3" w:rsidTr="00E45770">
              <w:tc>
                <w:tcPr>
                  <w:tcW w:w="561" w:type="dxa"/>
                </w:tcPr>
                <w:p w:rsidR="00E45770" w:rsidRPr="00050FF3" w:rsidRDefault="00E45770" w:rsidP="008E648E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  <w:t>9</w:t>
                  </w:r>
                </w:p>
              </w:tc>
              <w:tc>
                <w:tcPr>
                  <w:tcW w:w="2112" w:type="dxa"/>
                </w:tcPr>
                <w:p w:rsidR="00E45770" w:rsidRPr="00050FF3" w:rsidRDefault="00E45770" w:rsidP="008E648E">
                  <w:pPr>
                    <w:jc w:val="center"/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</w:pPr>
                  <w:r w:rsidRPr="00050FF3"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  <w:t xml:space="preserve">Rolety wewnętrzne do pracowni językowych </w:t>
                  </w:r>
                </w:p>
              </w:tc>
              <w:tc>
                <w:tcPr>
                  <w:tcW w:w="10089" w:type="dxa"/>
                </w:tcPr>
                <w:p w:rsidR="00E45770" w:rsidRPr="00050FF3" w:rsidRDefault="00E45770" w:rsidP="008E648E">
                  <w:pPr>
                    <w:rPr>
                      <w:rFonts w:eastAsia="Times New Roman" w:cs="Calibri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  <w:r w:rsidRPr="00050FF3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Rolety materiałowe wolno wiszące do zaciemnienia pomieszczeń, do stosowania w budynkach szkolnych. Tkanina refleksyjna podgumowana. Kolor w odcieniu zieleni typu  RAL 2000, RAL 2003, RAL 2008, RAL 2011 - </w:t>
                  </w: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do uzgodnienia z Zamawiającym. </w:t>
                  </w:r>
                  <w:r w:rsidRPr="00050FF3">
                    <w:rPr>
                      <w:rFonts w:eastAsia="Times New Roman" w:cs="Calibri"/>
                      <w:color w:val="000000"/>
                      <w:lang w:eastAsia="pl-PL"/>
                    </w:rPr>
                    <w:t>Rura nawojowa do materiału,  schowana w kasecie. Roleta montowana  do  sufitu. Sterowana ręczne za pomocą mechanizmu koralikowego. Rolety mają zasłaniać otwory okienne w dwóch pracowniach językowych (pracownia I - wymiary: 249x185, 184x185, 249x185; pracownia II - wymiary 249x221; 184x221, 249x221).</w:t>
                  </w:r>
                </w:p>
              </w:tc>
              <w:tc>
                <w:tcPr>
                  <w:tcW w:w="1090" w:type="dxa"/>
                </w:tcPr>
                <w:p w:rsidR="00E45770" w:rsidRPr="00050FF3" w:rsidRDefault="00E45770" w:rsidP="008E648E">
                  <w:pPr>
                    <w:jc w:val="center"/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</w:pPr>
                  <w:r w:rsidRPr="00050FF3"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  <w:t xml:space="preserve">2 komplety </w:t>
                  </w:r>
                </w:p>
              </w:tc>
            </w:tr>
          </w:tbl>
          <w:p w:rsidR="00E45770" w:rsidRPr="00050FF3" w:rsidRDefault="00E45770" w:rsidP="008E64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</w:tbl>
    <w:p w:rsidR="00E45770" w:rsidRPr="00050FF3" w:rsidRDefault="00E45770" w:rsidP="00E45770"/>
    <w:p w:rsidR="00A45319" w:rsidRDefault="00A45319" w:rsidP="00E45770">
      <w:pPr>
        <w:jc w:val="both"/>
      </w:pPr>
      <w:bookmarkStart w:id="0" w:name="_GoBack"/>
      <w:bookmarkEnd w:id="0"/>
    </w:p>
    <w:sectPr w:rsidR="00A45319" w:rsidSect="00CA273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C44" w:rsidRDefault="007D5C44" w:rsidP="007479E3">
      <w:pPr>
        <w:spacing w:after="0" w:line="240" w:lineRule="auto"/>
      </w:pPr>
      <w:r>
        <w:separator/>
      </w:r>
    </w:p>
  </w:endnote>
  <w:endnote w:type="continuationSeparator" w:id="0">
    <w:p w:rsidR="007D5C44" w:rsidRDefault="007D5C44" w:rsidP="0074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9717064"/>
      <w:docPartObj>
        <w:docPartGallery w:val="Page Numbers (Bottom of Page)"/>
        <w:docPartUnique/>
      </w:docPartObj>
    </w:sdtPr>
    <w:sdtEndPr/>
    <w:sdtContent>
      <w:p w:rsidR="007479E3" w:rsidRDefault="007479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770">
          <w:rPr>
            <w:noProof/>
          </w:rPr>
          <w:t>1</w:t>
        </w:r>
        <w:r>
          <w:fldChar w:fldCharType="end"/>
        </w:r>
      </w:p>
    </w:sdtContent>
  </w:sdt>
  <w:p w:rsidR="007479E3" w:rsidRDefault="007479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C44" w:rsidRDefault="007D5C44" w:rsidP="007479E3">
      <w:pPr>
        <w:spacing w:after="0" w:line="240" w:lineRule="auto"/>
      </w:pPr>
      <w:r>
        <w:separator/>
      </w:r>
    </w:p>
  </w:footnote>
  <w:footnote w:type="continuationSeparator" w:id="0">
    <w:p w:rsidR="007D5C44" w:rsidRDefault="007D5C44" w:rsidP="007479E3">
      <w:pPr>
        <w:spacing w:after="0" w:line="240" w:lineRule="auto"/>
      </w:pPr>
      <w:r>
        <w:continuationSeparator/>
      </w:r>
    </w:p>
  </w:footnote>
  <w:footnote w:id="1">
    <w:p w:rsidR="00CA273D" w:rsidRDefault="00CA273D" w:rsidP="00CA273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3D4F"/>
    <w:multiLevelType w:val="hybridMultilevel"/>
    <w:tmpl w:val="F3C69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D09CE"/>
    <w:multiLevelType w:val="hybridMultilevel"/>
    <w:tmpl w:val="F96093D2"/>
    <w:lvl w:ilvl="0" w:tplc="E0363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C1CC4"/>
    <w:multiLevelType w:val="hybridMultilevel"/>
    <w:tmpl w:val="723ABD02"/>
    <w:lvl w:ilvl="0" w:tplc="B0BCC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85083"/>
    <w:multiLevelType w:val="multilevel"/>
    <w:tmpl w:val="09F69420"/>
    <w:lvl w:ilvl="0">
      <w:start w:val="3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E745FCB"/>
    <w:multiLevelType w:val="hybridMultilevel"/>
    <w:tmpl w:val="501C9B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5639A7"/>
    <w:multiLevelType w:val="hybridMultilevel"/>
    <w:tmpl w:val="D3A86514"/>
    <w:lvl w:ilvl="0" w:tplc="587CF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3185912"/>
    <w:multiLevelType w:val="hybridMultilevel"/>
    <w:tmpl w:val="C9D8E922"/>
    <w:lvl w:ilvl="0" w:tplc="7BEA23E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6C764C"/>
    <w:multiLevelType w:val="multilevel"/>
    <w:tmpl w:val="30DE2EE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3ED53E1F"/>
    <w:multiLevelType w:val="hybridMultilevel"/>
    <w:tmpl w:val="F9D63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03A15"/>
    <w:multiLevelType w:val="hybridMultilevel"/>
    <w:tmpl w:val="002ACA3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1341D"/>
    <w:multiLevelType w:val="hybridMultilevel"/>
    <w:tmpl w:val="DC9E1C1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246A6"/>
    <w:multiLevelType w:val="multilevel"/>
    <w:tmpl w:val="8E7A54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8064A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8064A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8064A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8064A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8064A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8064A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8064A2"/>
      </w:rPr>
    </w:lvl>
  </w:abstractNum>
  <w:abstractNum w:abstractNumId="16" w15:restartNumberingAfterBreak="0">
    <w:nsid w:val="625D62D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64EA33A6"/>
    <w:multiLevelType w:val="hybridMultilevel"/>
    <w:tmpl w:val="F398B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157E5"/>
    <w:multiLevelType w:val="hybridMultilevel"/>
    <w:tmpl w:val="5048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A6B5C"/>
    <w:multiLevelType w:val="multilevel"/>
    <w:tmpl w:val="FEBC0430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8B80EA1"/>
    <w:multiLevelType w:val="multilevel"/>
    <w:tmpl w:val="B5D4F83E"/>
    <w:lvl w:ilvl="0">
      <w:start w:val="2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1" w15:restartNumberingAfterBreak="0">
    <w:nsid w:val="792F44B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7A1E2853"/>
    <w:multiLevelType w:val="hybridMultilevel"/>
    <w:tmpl w:val="FC366304"/>
    <w:lvl w:ilvl="0" w:tplc="9D241C6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1"/>
  </w:num>
  <w:num w:numId="2">
    <w:abstractNumId w:val="2"/>
  </w:num>
  <w:num w:numId="3">
    <w:abstractNumId w:val="15"/>
  </w:num>
  <w:num w:numId="4">
    <w:abstractNumId w:val="9"/>
  </w:num>
  <w:num w:numId="5">
    <w:abstractNumId w:val="22"/>
  </w:num>
  <w:num w:numId="6">
    <w:abstractNumId w:val="17"/>
  </w:num>
  <w:num w:numId="7">
    <w:abstractNumId w:val="0"/>
  </w:num>
  <w:num w:numId="8">
    <w:abstractNumId w:val="6"/>
  </w:num>
  <w:num w:numId="9">
    <w:abstractNumId w:val="16"/>
  </w:num>
  <w:num w:numId="10">
    <w:abstractNumId w:val="10"/>
  </w:num>
  <w:num w:numId="11">
    <w:abstractNumId w:val="14"/>
  </w:num>
  <w:num w:numId="12">
    <w:abstractNumId w:val="13"/>
  </w:num>
  <w:num w:numId="13">
    <w:abstractNumId w:val="4"/>
  </w:num>
  <w:num w:numId="14">
    <w:abstractNumId w:val="3"/>
  </w:num>
  <w:num w:numId="15">
    <w:abstractNumId w:val="8"/>
  </w:num>
  <w:num w:numId="16">
    <w:abstractNumId w:val="5"/>
  </w:num>
  <w:num w:numId="17">
    <w:abstractNumId w:val="19"/>
  </w:num>
  <w:num w:numId="18">
    <w:abstractNumId w:val="2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94"/>
    <w:rsid w:val="000128EC"/>
    <w:rsid w:val="00024659"/>
    <w:rsid w:val="0003166A"/>
    <w:rsid w:val="00084755"/>
    <w:rsid w:val="000905BB"/>
    <w:rsid w:val="000938AE"/>
    <w:rsid w:val="0009477A"/>
    <w:rsid w:val="000A5CD6"/>
    <w:rsid w:val="000D753E"/>
    <w:rsid w:val="000E3107"/>
    <w:rsid w:val="000E418C"/>
    <w:rsid w:val="00100FF1"/>
    <w:rsid w:val="00103259"/>
    <w:rsid w:val="0010451B"/>
    <w:rsid w:val="0010550E"/>
    <w:rsid w:val="00106E7D"/>
    <w:rsid w:val="00110C62"/>
    <w:rsid w:val="00114913"/>
    <w:rsid w:val="0011632B"/>
    <w:rsid w:val="00130599"/>
    <w:rsid w:val="00162128"/>
    <w:rsid w:val="00162777"/>
    <w:rsid w:val="001649C1"/>
    <w:rsid w:val="00181457"/>
    <w:rsid w:val="00196C69"/>
    <w:rsid w:val="001B6EFF"/>
    <w:rsid w:val="001D23BF"/>
    <w:rsid w:val="001D4477"/>
    <w:rsid w:val="001E0D27"/>
    <w:rsid w:val="001F3BB0"/>
    <w:rsid w:val="001F5143"/>
    <w:rsid w:val="00207755"/>
    <w:rsid w:val="002128E5"/>
    <w:rsid w:val="0021506A"/>
    <w:rsid w:val="0021769A"/>
    <w:rsid w:val="00222510"/>
    <w:rsid w:val="00230AE7"/>
    <w:rsid w:val="00235D57"/>
    <w:rsid w:val="0024275C"/>
    <w:rsid w:val="00250C14"/>
    <w:rsid w:val="002569D4"/>
    <w:rsid w:val="002650CF"/>
    <w:rsid w:val="0026548F"/>
    <w:rsid w:val="002706C0"/>
    <w:rsid w:val="00276484"/>
    <w:rsid w:val="002801C1"/>
    <w:rsid w:val="00287C3B"/>
    <w:rsid w:val="002A55D8"/>
    <w:rsid w:val="002C0934"/>
    <w:rsid w:val="002D0E05"/>
    <w:rsid w:val="002E70D5"/>
    <w:rsid w:val="002F4E81"/>
    <w:rsid w:val="00302049"/>
    <w:rsid w:val="00303BDB"/>
    <w:rsid w:val="003158DE"/>
    <w:rsid w:val="00315C76"/>
    <w:rsid w:val="003209D9"/>
    <w:rsid w:val="00330966"/>
    <w:rsid w:val="003336F4"/>
    <w:rsid w:val="0035519C"/>
    <w:rsid w:val="00357B30"/>
    <w:rsid w:val="00365B45"/>
    <w:rsid w:val="0036637E"/>
    <w:rsid w:val="00374339"/>
    <w:rsid w:val="00392439"/>
    <w:rsid w:val="00394342"/>
    <w:rsid w:val="003C1D9D"/>
    <w:rsid w:val="003E2BCE"/>
    <w:rsid w:val="004034D2"/>
    <w:rsid w:val="00445839"/>
    <w:rsid w:val="0045127F"/>
    <w:rsid w:val="00456C1B"/>
    <w:rsid w:val="0047320F"/>
    <w:rsid w:val="00483BFB"/>
    <w:rsid w:val="004A0860"/>
    <w:rsid w:val="004B6E80"/>
    <w:rsid w:val="004B7AC0"/>
    <w:rsid w:val="004D4817"/>
    <w:rsid w:val="004E5A2F"/>
    <w:rsid w:val="00502B5E"/>
    <w:rsid w:val="00504EBE"/>
    <w:rsid w:val="00511072"/>
    <w:rsid w:val="00515D9A"/>
    <w:rsid w:val="005326AF"/>
    <w:rsid w:val="0054535D"/>
    <w:rsid w:val="00554AF3"/>
    <w:rsid w:val="0056098A"/>
    <w:rsid w:val="0056405C"/>
    <w:rsid w:val="005806DF"/>
    <w:rsid w:val="00595A5F"/>
    <w:rsid w:val="005C05C1"/>
    <w:rsid w:val="005C1DE6"/>
    <w:rsid w:val="005C4491"/>
    <w:rsid w:val="005C7AF6"/>
    <w:rsid w:val="005D5410"/>
    <w:rsid w:val="005E3D16"/>
    <w:rsid w:val="00602B60"/>
    <w:rsid w:val="006114BF"/>
    <w:rsid w:val="00631629"/>
    <w:rsid w:val="00632384"/>
    <w:rsid w:val="0064109D"/>
    <w:rsid w:val="00644E84"/>
    <w:rsid w:val="006529A4"/>
    <w:rsid w:val="0067012C"/>
    <w:rsid w:val="006704A2"/>
    <w:rsid w:val="00687CEF"/>
    <w:rsid w:val="00696D9A"/>
    <w:rsid w:val="006A366E"/>
    <w:rsid w:val="006A3CEC"/>
    <w:rsid w:val="006B7CC1"/>
    <w:rsid w:val="006C5D12"/>
    <w:rsid w:val="006D2FBB"/>
    <w:rsid w:val="006E19C1"/>
    <w:rsid w:val="006E430C"/>
    <w:rsid w:val="006E74D1"/>
    <w:rsid w:val="006F161C"/>
    <w:rsid w:val="00707C07"/>
    <w:rsid w:val="00727AD3"/>
    <w:rsid w:val="00735127"/>
    <w:rsid w:val="00745BC0"/>
    <w:rsid w:val="007479E3"/>
    <w:rsid w:val="00773FA1"/>
    <w:rsid w:val="00783734"/>
    <w:rsid w:val="00790DAF"/>
    <w:rsid w:val="007A5177"/>
    <w:rsid w:val="007C4D88"/>
    <w:rsid w:val="007D5C44"/>
    <w:rsid w:val="007E7111"/>
    <w:rsid w:val="007F4899"/>
    <w:rsid w:val="00803D56"/>
    <w:rsid w:val="008401DD"/>
    <w:rsid w:val="00845335"/>
    <w:rsid w:val="00884D5E"/>
    <w:rsid w:val="00896E08"/>
    <w:rsid w:val="008A0AAD"/>
    <w:rsid w:val="008A726C"/>
    <w:rsid w:val="008B6F56"/>
    <w:rsid w:val="008D1CF8"/>
    <w:rsid w:val="008F4340"/>
    <w:rsid w:val="008F69E7"/>
    <w:rsid w:val="0091537B"/>
    <w:rsid w:val="00915CB0"/>
    <w:rsid w:val="0092774F"/>
    <w:rsid w:val="00934815"/>
    <w:rsid w:val="00941C29"/>
    <w:rsid w:val="00946B65"/>
    <w:rsid w:val="009722A9"/>
    <w:rsid w:val="00972A22"/>
    <w:rsid w:val="00974BBC"/>
    <w:rsid w:val="0097511B"/>
    <w:rsid w:val="00982FE3"/>
    <w:rsid w:val="00993CFB"/>
    <w:rsid w:val="009B610E"/>
    <w:rsid w:val="009E4850"/>
    <w:rsid w:val="009E61FA"/>
    <w:rsid w:val="00A0388B"/>
    <w:rsid w:val="00A06091"/>
    <w:rsid w:val="00A267BD"/>
    <w:rsid w:val="00A33BCB"/>
    <w:rsid w:val="00A34330"/>
    <w:rsid w:val="00A45319"/>
    <w:rsid w:val="00A46FBA"/>
    <w:rsid w:val="00A47DCE"/>
    <w:rsid w:val="00A62AAB"/>
    <w:rsid w:val="00A65394"/>
    <w:rsid w:val="00A82AC8"/>
    <w:rsid w:val="00A874F7"/>
    <w:rsid w:val="00AA739F"/>
    <w:rsid w:val="00AB4443"/>
    <w:rsid w:val="00AD6DB5"/>
    <w:rsid w:val="00AE10FA"/>
    <w:rsid w:val="00AE3A70"/>
    <w:rsid w:val="00AF3428"/>
    <w:rsid w:val="00B117F1"/>
    <w:rsid w:val="00B14EAF"/>
    <w:rsid w:val="00B152FC"/>
    <w:rsid w:val="00B203E7"/>
    <w:rsid w:val="00B259EA"/>
    <w:rsid w:val="00B30D94"/>
    <w:rsid w:val="00B5375A"/>
    <w:rsid w:val="00B72823"/>
    <w:rsid w:val="00BA4F7A"/>
    <w:rsid w:val="00BC3D83"/>
    <w:rsid w:val="00BC5C7D"/>
    <w:rsid w:val="00BD17BE"/>
    <w:rsid w:val="00BD2263"/>
    <w:rsid w:val="00BD42B1"/>
    <w:rsid w:val="00BF238E"/>
    <w:rsid w:val="00BF4172"/>
    <w:rsid w:val="00C01687"/>
    <w:rsid w:val="00C02EF1"/>
    <w:rsid w:val="00C11BBB"/>
    <w:rsid w:val="00C23AF2"/>
    <w:rsid w:val="00C37533"/>
    <w:rsid w:val="00C47277"/>
    <w:rsid w:val="00C524AA"/>
    <w:rsid w:val="00C77FCA"/>
    <w:rsid w:val="00C90F3F"/>
    <w:rsid w:val="00CA273D"/>
    <w:rsid w:val="00CB6DA0"/>
    <w:rsid w:val="00CC2B7A"/>
    <w:rsid w:val="00CD19CB"/>
    <w:rsid w:val="00CE23E3"/>
    <w:rsid w:val="00CE3A6E"/>
    <w:rsid w:val="00CE5906"/>
    <w:rsid w:val="00CF6DD5"/>
    <w:rsid w:val="00D03599"/>
    <w:rsid w:val="00D04F94"/>
    <w:rsid w:val="00D272E0"/>
    <w:rsid w:val="00D61B03"/>
    <w:rsid w:val="00D73719"/>
    <w:rsid w:val="00D82129"/>
    <w:rsid w:val="00DB482E"/>
    <w:rsid w:val="00DE6743"/>
    <w:rsid w:val="00DF04C9"/>
    <w:rsid w:val="00DF289F"/>
    <w:rsid w:val="00E00B56"/>
    <w:rsid w:val="00E01DCE"/>
    <w:rsid w:val="00E0232A"/>
    <w:rsid w:val="00E121EC"/>
    <w:rsid w:val="00E307DB"/>
    <w:rsid w:val="00E35C9E"/>
    <w:rsid w:val="00E45770"/>
    <w:rsid w:val="00E55319"/>
    <w:rsid w:val="00E6436D"/>
    <w:rsid w:val="00E83EB3"/>
    <w:rsid w:val="00E926E9"/>
    <w:rsid w:val="00E94838"/>
    <w:rsid w:val="00E965F2"/>
    <w:rsid w:val="00EB05DE"/>
    <w:rsid w:val="00EC15A4"/>
    <w:rsid w:val="00EC7D09"/>
    <w:rsid w:val="00ED3D4F"/>
    <w:rsid w:val="00ED414B"/>
    <w:rsid w:val="00EE2605"/>
    <w:rsid w:val="00EF12A6"/>
    <w:rsid w:val="00EF417A"/>
    <w:rsid w:val="00F031A3"/>
    <w:rsid w:val="00F037D6"/>
    <w:rsid w:val="00F35836"/>
    <w:rsid w:val="00F3683A"/>
    <w:rsid w:val="00F37D5D"/>
    <w:rsid w:val="00F453EB"/>
    <w:rsid w:val="00F560CC"/>
    <w:rsid w:val="00F709BD"/>
    <w:rsid w:val="00F75731"/>
    <w:rsid w:val="00F812C6"/>
    <w:rsid w:val="00F90A7C"/>
    <w:rsid w:val="00FA0E06"/>
    <w:rsid w:val="00FB6C64"/>
    <w:rsid w:val="00FC4A21"/>
    <w:rsid w:val="00FD33D2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9092D-5A74-4140-B38D-159F0FA6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A273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B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7B30"/>
    <w:rPr>
      <w:color w:val="0563C1" w:themeColor="hyperlink"/>
      <w:u w:val="single"/>
    </w:rPr>
  </w:style>
  <w:style w:type="paragraph" w:customStyle="1" w:styleId="Standard">
    <w:name w:val="Standard"/>
    <w:rsid w:val="0044583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A6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66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7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9E3"/>
  </w:style>
  <w:style w:type="paragraph" w:styleId="Stopka">
    <w:name w:val="footer"/>
    <w:basedOn w:val="Normalny"/>
    <w:link w:val="StopkaZnak"/>
    <w:uiPriority w:val="99"/>
    <w:unhideWhenUsed/>
    <w:rsid w:val="00747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9E3"/>
  </w:style>
  <w:style w:type="character" w:customStyle="1" w:styleId="Nagwek1Znak">
    <w:name w:val="Nagłówek 1 Znak"/>
    <w:basedOn w:val="Domylnaczcionkaakapitu"/>
    <w:link w:val="Nagwek1"/>
    <w:rsid w:val="00CA273D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Tytu">
    <w:name w:val="Title"/>
    <w:aliases w:val=" Znak,Znak"/>
    <w:basedOn w:val="Normalny"/>
    <w:link w:val="TytuZnak"/>
    <w:qFormat/>
    <w:rsid w:val="00CA273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CA273D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ekstprzypisudolnegoZnak">
    <w:name w:val="Tekst przypisu dolnego Znak"/>
    <w:aliases w:val="Znak1 Znak,Footnote Znak,Podrozdział Znak,Podrozdzia3 Znak,Footnote Text Char1 Znak"/>
    <w:basedOn w:val="Domylnaczcionkaakapitu"/>
    <w:link w:val="Tekstprzypisudolnego"/>
    <w:uiPriority w:val="99"/>
    <w:semiHidden/>
    <w:locked/>
    <w:rsid w:val="00CA27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Footnote Text Char1"/>
    <w:basedOn w:val="Normalny"/>
    <w:link w:val="TekstprzypisudolnegoZnak"/>
    <w:uiPriority w:val="99"/>
    <w:semiHidden/>
    <w:unhideWhenUsed/>
    <w:rsid w:val="00CA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A273D"/>
    <w:rPr>
      <w:sz w:val="20"/>
      <w:szCs w:val="20"/>
    </w:rPr>
  </w:style>
  <w:style w:type="paragraph" w:styleId="Bezodstpw">
    <w:name w:val="No Spacing"/>
    <w:qFormat/>
    <w:rsid w:val="00CA27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7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5E4B4-0DCE-4224-B4BA-6B9CD41D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3226</Words>
  <Characters>19362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inwestycje@pinczow.pl</dc:creator>
  <cp:keywords/>
  <dc:description/>
  <cp:lastModifiedBy>inwestycje@pinczow.pl</cp:lastModifiedBy>
  <cp:revision>2</cp:revision>
  <cp:lastPrinted>2018-10-26T10:52:00Z</cp:lastPrinted>
  <dcterms:created xsi:type="dcterms:W3CDTF">2018-10-26T11:00:00Z</dcterms:created>
  <dcterms:modified xsi:type="dcterms:W3CDTF">2018-10-26T11:00:00Z</dcterms:modified>
</cp:coreProperties>
</file>